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9DAEFB" w14:textId="77777777" w:rsidR="009C0DC0" w:rsidRDefault="00DA5B8C" w:rsidP="0000127C">
      <w:pPr>
        <w:spacing w:after="0" w:line="240" w:lineRule="auto"/>
        <w:ind w:right="142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734EA035" w14:textId="77777777" w:rsidR="009C0DC0" w:rsidRDefault="00DA5B8C" w:rsidP="0000127C">
      <w:pPr>
        <w:spacing w:before="64" w:after="0" w:line="240" w:lineRule="auto"/>
        <w:ind w:right="141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A6506F8" w14:textId="77777777" w:rsidR="009C0DC0" w:rsidRDefault="00DA5B8C" w:rsidP="0000127C">
      <w:pPr>
        <w:spacing w:before="64" w:after="0" w:line="240" w:lineRule="auto"/>
        <w:ind w:right="141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00C9195C" w14:textId="77777777" w:rsidR="009C0DC0" w:rsidRDefault="00DA5B8C" w:rsidP="0000127C">
      <w:pPr>
        <w:widowControl w:val="0"/>
        <w:spacing w:after="0" w:line="240" w:lineRule="auto"/>
        <w:ind w:right="141"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3DDE99EA" w14:textId="77777777" w:rsidR="009C0DC0" w:rsidRDefault="009C0DC0" w:rsidP="0000127C">
      <w:pPr>
        <w:widowControl w:val="0"/>
        <w:spacing w:after="0" w:line="240" w:lineRule="auto"/>
        <w:ind w:right="141" w:firstLine="709"/>
        <w:jc w:val="center"/>
        <w:rPr>
          <w:sz w:val="24"/>
          <w:szCs w:val="24"/>
        </w:rPr>
      </w:pPr>
    </w:p>
    <w:p w14:paraId="1FC38864" w14:textId="77777777" w:rsidR="009C0DC0" w:rsidRDefault="009C0DC0" w:rsidP="0000127C">
      <w:pPr>
        <w:widowControl w:val="0"/>
        <w:spacing w:after="0" w:line="240" w:lineRule="auto"/>
        <w:ind w:right="141" w:firstLine="709"/>
        <w:jc w:val="center"/>
        <w:rPr>
          <w:sz w:val="24"/>
          <w:szCs w:val="24"/>
        </w:rPr>
      </w:pPr>
    </w:p>
    <w:p w14:paraId="2B54363A" w14:textId="77777777" w:rsidR="009C0DC0" w:rsidRDefault="009C0DC0">
      <w:pPr>
        <w:widowControl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58B11700" w14:textId="77777777" w:rsidR="009C0DC0" w:rsidRDefault="009C0DC0">
      <w:pPr>
        <w:widowControl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1CCC433A" w14:textId="77777777" w:rsidR="009C0DC0" w:rsidRDefault="009C0DC0">
      <w:pPr>
        <w:widowControl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633BD4F2" w14:textId="77777777" w:rsidR="009C0DC0" w:rsidRDefault="00DA5B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14:paraId="09652FB2" w14:textId="77777777" w:rsidR="009C0DC0" w:rsidRDefault="00DA5B8C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сформированности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компетенций)</w:t>
      </w:r>
    </w:p>
    <w:p w14:paraId="09E362BC" w14:textId="77777777" w:rsidR="009C0DC0" w:rsidRDefault="00DA5B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pacing w:val="30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итогам</w:t>
      </w:r>
      <w:r>
        <w:rPr>
          <w:rFonts w:ascii="Times New Roman" w:hAnsi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освоения</w:t>
      </w:r>
      <w:r>
        <w:rPr>
          <w:rFonts w:ascii="Times New Roman" w:hAnsi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дисциплины</w:t>
      </w:r>
    </w:p>
    <w:p w14:paraId="734F7A12" w14:textId="77777777" w:rsidR="009C0DC0" w:rsidRDefault="009C0DC0">
      <w:pPr>
        <w:widowControl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4B0AF215" w14:textId="77777777" w:rsidR="009C0DC0" w:rsidRDefault="009C0DC0">
      <w:pPr>
        <w:widowControl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7DF5FF0B" w14:textId="77777777" w:rsidR="009C0DC0" w:rsidRDefault="00DA5B8C">
      <w:pPr>
        <w:widowControl w:val="0"/>
        <w:spacing w:after="0" w:line="240" w:lineRule="auto"/>
        <w:ind w:left="709"/>
        <w:jc w:val="center"/>
        <w:rPr>
          <w:rFonts w:ascii="Times New Roman" w:hAnsi="Times New Roman"/>
          <w:b/>
          <w:bCs/>
          <w:i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Оказание медицинской помощи в экстренной форме</w:t>
      </w:r>
    </w:p>
    <w:p w14:paraId="61464D05" w14:textId="30A5733D" w:rsidR="009C0DC0" w:rsidRDefault="00A9272A">
      <w:pPr>
        <w:widowControl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>
        <w:rPr>
          <w:noProof/>
        </w:rPr>
        <w:pict w14:anchorId="20D1EE08">
          <v:shape id="_x0000_s1026" style="position:absolute;left:0;text-align:left;margin-left:154.8pt;margin-top:10.35pt;width:339.15pt;height:.1pt;z-index:-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" path="m,l6782,e" filled="f" strokeweight="1.68pt">
            <v:path arrowok="t" o:extrusionok="f"/>
            <w10:wrap type="topAndBottom" anchorx="page"/>
          </v:shape>
        </w:pict>
      </w:r>
    </w:p>
    <w:p w14:paraId="610594C0" w14:textId="77777777" w:rsidR="009C0DC0" w:rsidRDefault="009C0DC0">
      <w:pPr>
        <w:widowControl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2E288515" w14:textId="77777777" w:rsidR="009C0DC0" w:rsidRDefault="009C0DC0">
      <w:pPr>
        <w:widowControl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63864FB8" w14:textId="13BE2D85" w:rsidR="009C0DC0" w:rsidRDefault="00DA5B8C">
      <w:pPr>
        <w:widowControl w:val="0"/>
        <w:tabs>
          <w:tab w:val="left" w:pos="1809"/>
          <w:tab w:val="left" w:pos="226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студентов</w:t>
      </w:r>
      <w:r>
        <w:rPr>
          <w:rFonts w:ascii="Times New Roman" w:hAnsi="Times New Roman"/>
          <w:sz w:val="24"/>
          <w:szCs w:val="24"/>
          <w:u w:val="single"/>
        </w:rPr>
        <w:tab/>
        <w:t xml:space="preserve">   2</w:t>
      </w:r>
      <w:r>
        <w:rPr>
          <w:rFonts w:ascii="Times New Roman" w:hAnsi="Times New Roman"/>
          <w:i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14:paraId="32AD1E8F" w14:textId="77777777" w:rsidR="009C0DC0" w:rsidRDefault="009C0DC0">
      <w:pPr>
        <w:widowControl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367A3030" w14:textId="77777777" w:rsidR="009C0DC0" w:rsidRDefault="00DA5B8C" w:rsidP="0000127C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(специальность)</w:t>
      </w:r>
    </w:p>
    <w:p w14:paraId="3413DEFA" w14:textId="77777777" w:rsidR="009C0DC0" w:rsidRDefault="00DA5B8C" w:rsidP="0000127C">
      <w:pPr>
        <w:spacing w:after="0" w:line="240" w:lineRule="auto"/>
        <w:ind w:left="68" w:right="79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4"/>
          <w:szCs w:val="24"/>
          <w:u w:val="single"/>
        </w:rPr>
        <w:t>31.02.06 Стоматология профилактическая</w:t>
      </w:r>
    </w:p>
    <w:p w14:paraId="24DAE26C" w14:textId="1E8FC55C" w:rsidR="009C0DC0" w:rsidRDefault="00DA5B8C" w:rsidP="0000127C">
      <w:pPr>
        <w:widowControl w:val="0"/>
        <w:tabs>
          <w:tab w:val="left" w:pos="957"/>
          <w:tab w:val="left" w:pos="4051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на базе среднего общего образования программа: 1 год 10 месяцев</w:t>
      </w:r>
    </w:p>
    <w:p w14:paraId="7C2D0E17" w14:textId="77777777" w:rsidR="009C0DC0" w:rsidRDefault="009C0DC0" w:rsidP="0000127C">
      <w:pPr>
        <w:widowControl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678285C9" w14:textId="77777777" w:rsidR="009C0DC0" w:rsidRDefault="009C0DC0" w:rsidP="0000127C">
      <w:pPr>
        <w:widowControl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15534C8F" w14:textId="77777777" w:rsidR="009C0DC0" w:rsidRDefault="009C0DC0" w:rsidP="0000127C">
      <w:pPr>
        <w:widowControl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37ACC9F0" w14:textId="77777777" w:rsidR="009C0DC0" w:rsidRDefault="009C0DC0">
      <w:pPr>
        <w:widowControl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7ACBDAAB" w14:textId="77777777" w:rsidR="009C0DC0" w:rsidRDefault="009C0DC0">
      <w:pPr>
        <w:widowControl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7990D432" w14:textId="77777777" w:rsidR="009C0DC0" w:rsidRDefault="009C0DC0">
      <w:pPr>
        <w:widowControl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44296897" w14:textId="77777777" w:rsidR="009C0DC0" w:rsidRDefault="009C0DC0">
      <w:pPr>
        <w:widowControl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039E4E63" w14:textId="77777777" w:rsidR="009C0DC0" w:rsidRDefault="009C0DC0">
      <w:pPr>
        <w:widowControl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6B31E429" w14:textId="77777777" w:rsidR="009C0DC0" w:rsidRDefault="00DA5B8C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форма обучения</w:t>
      </w:r>
    </w:p>
    <w:p w14:paraId="740ADB92" w14:textId="77777777" w:rsidR="009C0DC0" w:rsidRDefault="00DA5B8C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очная</w:t>
      </w:r>
    </w:p>
    <w:p w14:paraId="5F9678C8" w14:textId="77777777" w:rsidR="009C0DC0" w:rsidRDefault="009C0DC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2AA47D87" w14:textId="0C93244E" w:rsidR="009C0DC0" w:rsidRDefault="00DA5B8C" w:rsidP="00E74D46">
      <w:pPr>
        <w:spacing w:after="0"/>
        <w:ind w:left="68" w:right="7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proofErr w:type="gramStart"/>
      <w:r>
        <w:rPr>
          <w:rFonts w:ascii="Times New Roman" w:hAnsi="Times New Roman"/>
          <w:iCs/>
          <w:sz w:val="24"/>
          <w:szCs w:val="24"/>
        </w:rPr>
        <w:lastRenderedPageBreak/>
        <w:t>Образовательная программ</w:t>
      </w:r>
      <w:r w:rsidR="0000127C">
        <w:rPr>
          <w:rFonts w:ascii="Times New Roman" w:hAnsi="Times New Roman"/>
          <w:iCs/>
          <w:sz w:val="24"/>
          <w:szCs w:val="24"/>
        </w:rPr>
        <w:t>а</w:t>
      </w:r>
      <w:r>
        <w:rPr>
          <w:rFonts w:ascii="Times New Roman" w:hAnsi="Times New Roman"/>
          <w:iCs/>
          <w:sz w:val="24"/>
          <w:szCs w:val="24"/>
        </w:rPr>
        <w:t xml:space="preserve">, реализуется ФГБОУ ВО </w:t>
      </w:r>
      <w:proofErr w:type="spellStart"/>
      <w:r>
        <w:rPr>
          <w:rFonts w:ascii="Times New Roman" w:hAnsi="Times New Roman"/>
          <w:iCs/>
          <w:sz w:val="24"/>
          <w:szCs w:val="24"/>
        </w:rPr>
        <w:t>КубГМУ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Минздрава России по направлению подготовки 33.02.01 Фармация (уровень среднего профессионального образования), утвержденного приказом Министерства просвещения Российской Федерации от 13 июля 2021 г., № 449, профессионального стандарта «Об утверждении профессионального стандарта «Фармацевт», утвержденного приказом Министерства труда и социальной защиты Российской Федерации от 31 мая 2021 г., № 349н.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 Рабочая программа составлена с учётом примерной основной образовательной программы (ПООП), утвержденной Приказом № П-41 от 28 февраля 2022 г. </w:t>
      </w:r>
      <w:proofErr w:type="spellStart"/>
      <w:r>
        <w:rPr>
          <w:rFonts w:ascii="Times New Roman" w:hAnsi="Times New Roman"/>
          <w:iCs/>
          <w:sz w:val="24"/>
          <w:szCs w:val="24"/>
        </w:rPr>
        <w:t>Минпросвещения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России и ФГБОУ ДПО ИРПО (регистрационный номер 39, протокол ФУМО № 5 от 01 февраля 2022 г.) и учебного плана специальности </w:t>
      </w:r>
      <w:r>
        <w:rPr>
          <w:rFonts w:ascii="Times New Roman" w:eastAsia="Times New Roman" w:hAnsi="Times New Roman"/>
          <w:sz w:val="24"/>
          <w:szCs w:val="24"/>
        </w:rPr>
        <w:t>31.02.06 Стоматология профилактическая.</w:t>
      </w:r>
    </w:p>
    <w:p w14:paraId="03707AF7" w14:textId="77777777" w:rsidR="009C0DC0" w:rsidRDefault="009C0D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7"/>
        <w:gridCol w:w="2393"/>
        <w:gridCol w:w="2393"/>
      </w:tblGrid>
      <w:tr w:rsidR="009C0DC0" w14:paraId="0C9FE6F3" w14:textId="77777777">
        <w:trPr>
          <w:jc w:val="center"/>
        </w:trPr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FDD2" w14:textId="77777777" w:rsidR="009C0DC0" w:rsidRDefault="009C0DC0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EFB1B96" w14:textId="77777777" w:rsidR="009C0DC0" w:rsidRDefault="00DA5B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Компетенция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091C" w14:textId="77777777" w:rsidR="009C0DC0" w:rsidRDefault="009C0D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9032D1" w14:textId="77777777" w:rsidR="009C0DC0" w:rsidRDefault="00DA5B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Номера</w:t>
            </w:r>
            <w:r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заданий</w:t>
            </w:r>
            <w:r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тестовой</w:t>
            </w:r>
            <w:r>
              <w:rPr>
                <w:rFonts w:ascii="Times New Roman" w:hAnsi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форме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45E2" w14:textId="77777777" w:rsidR="009C0DC0" w:rsidRDefault="009C0DC0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57AD4B" w14:textId="77777777" w:rsidR="009C0DC0" w:rsidRDefault="00DA5B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Номера</w:t>
            </w:r>
            <w:proofErr w:type="spellEnd"/>
            <w:r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ситуационных</w:t>
            </w:r>
            <w:proofErr w:type="spellEnd"/>
            <w:r>
              <w:rPr>
                <w:rFonts w:ascii="Times New Roman" w:hAnsi="Times New Roman"/>
                <w:spacing w:val="-47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задач</w:t>
            </w:r>
            <w:proofErr w:type="spellEnd"/>
          </w:p>
        </w:tc>
      </w:tr>
      <w:tr w:rsidR="009C0DC0" w14:paraId="3D9C6783" w14:textId="77777777">
        <w:trPr>
          <w:jc w:val="center"/>
        </w:trPr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9D70" w14:textId="77777777" w:rsidR="009C0DC0" w:rsidRDefault="00DA5B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D57C" w14:textId="5F39382E" w:rsidR="009C0DC0" w:rsidRPr="001003F6" w:rsidRDefault="00DA5B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003F6">
              <w:rPr>
                <w:rFonts w:ascii="Times New Roman" w:hAnsi="Times New Roman"/>
                <w:iCs/>
                <w:sz w:val="24"/>
                <w:szCs w:val="24"/>
              </w:rPr>
              <w:t>1-1</w:t>
            </w:r>
            <w:r w:rsidR="001003F6" w:rsidRPr="001003F6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35E" w14:textId="216E3004" w:rsidR="009C0DC0" w:rsidRDefault="009C0D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C0DC0" w14:paraId="1EFA11E9" w14:textId="77777777">
        <w:trPr>
          <w:jc w:val="center"/>
        </w:trPr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E8AE" w14:textId="77777777" w:rsidR="009C0DC0" w:rsidRDefault="00DA5B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17C0" w14:textId="2EB7B7FE" w:rsidR="009C0DC0" w:rsidRPr="001003F6" w:rsidRDefault="00DA5B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003F6">
              <w:rPr>
                <w:rFonts w:ascii="Times New Roman" w:hAnsi="Times New Roman"/>
                <w:iCs/>
                <w:sz w:val="24"/>
                <w:szCs w:val="24"/>
              </w:rPr>
              <w:t>1-1</w:t>
            </w:r>
            <w:r w:rsidR="001003F6" w:rsidRPr="001003F6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17F7" w14:textId="1B34DA4E" w:rsidR="009C0DC0" w:rsidRDefault="009C0D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C0DC0" w14:paraId="0F0C9B7A" w14:textId="77777777">
        <w:trPr>
          <w:jc w:val="center"/>
        </w:trPr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1A56" w14:textId="77777777" w:rsidR="009C0DC0" w:rsidRDefault="00DA5B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2F02" w14:textId="1EC89D2C" w:rsidR="009C0DC0" w:rsidRPr="001003F6" w:rsidRDefault="00DA5B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003F6">
              <w:rPr>
                <w:rFonts w:ascii="Times New Roman" w:hAnsi="Times New Roman"/>
                <w:iCs/>
                <w:sz w:val="24"/>
                <w:szCs w:val="24"/>
              </w:rPr>
              <w:t>1-</w:t>
            </w:r>
            <w:r w:rsidR="001003F6" w:rsidRPr="001003F6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2A6F" w14:textId="191CBEE2" w:rsidR="009C0DC0" w:rsidRDefault="009C0D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C0DC0" w14:paraId="160CCD73" w14:textId="77777777">
        <w:trPr>
          <w:jc w:val="center"/>
        </w:trPr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3ECF" w14:textId="77777777" w:rsidR="009C0DC0" w:rsidRDefault="00DA5B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717A" w14:textId="2B09C024" w:rsidR="009C0DC0" w:rsidRPr="001003F6" w:rsidRDefault="00DA5B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003F6">
              <w:rPr>
                <w:rFonts w:ascii="Times New Roman" w:hAnsi="Times New Roman"/>
                <w:iCs/>
                <w:sz w:val="24"/>
                <w:szCs w:val="24"/>
              </w:rPr>
              <w:t>1-</w:t>
            </w:r>
            <w:r w:rsidR="001003F6" w:rsidRPr="001003F6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CE9" w14:textId="7ED3ABBB" w:rsidR="009C0DC0" w:rsidRDefault="009C0D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C0DC0" w14:paraId="745BBD6E" w14:textId="77777777">
        <w:trPr>
          <w:jc w:val="center"/>
        </w:trPr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6E9D" w14:textId="77777777" w:rsidR="009C0DC0" w:rsidRDefault="00DA5B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6F14" w14:textId="63825C5E" w:rsidR="009C0DC0" w:rsidRPr="001003F6" w:rsidRDefault="00DA5B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003F6">
              <w:rPr>
                <w:rFonts w:ascii="Times New Roman" w:hAnsi="Times New Roman"/>
                <w:iCs/>
                <w:sz w:val="24"/>
                <w:szCs w:val="24"/>
              </w:rPr>
              <w:t>1-</w:t>
            </w:r>
            <w:r w:rsidR="001003F6" w:rsidRPr="001003F6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1746" w14:textId="7C4818BD" w:rsidR="009C0DC0" w:rsidRDefault="009C0D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C0DC0" w14:paraId="474AB420" w14:textId="77777777">
        <w:trPr>
          <w:jc w:val="center"/>
        </w:trPr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35E9" w14:textId="7255A891" w:rsidR="009C0DC0" w:rsidRDefault="00DA5B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</w:t>
            </w:r>
            <w:r w:rsidR="00E74D46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="00E74D46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E976" w14:textId="08BE2C7E" w:rsidR="009C0DC0" w:rsidRPr="001003F6" w:rsidRDefault="00DA5B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003F6">
              <w:rPr>
                <w:rFonts w:ascii="Times New Roman" w:hAnsi="Times New Roman"/>
                <w:iCs/>
                <w:sz w:val="24"/>
                <w:szCs w:val="24"/>
              </w:rPr>
              <w:t>1-</w:t>
            </w:r>
            <w:r w:rsidR="001003F6" w:rsidRPr="001003F6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2816" w14:textId="4ED852D3" w:rsidR="009C0DC0" w:rsidRDefault="009C0D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4C7C8D4F" w14:textId="77777777" w:rsidR="009C0DC0" w:rsidRDefault="009C0DC0">
      <w:pPr>
        <w:widowControl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6145DADA" w14:textId="77777777" w:rsidR="009C0DC0" w:rsidRDefault="00DA5B8C">
      <w:pPr>
        <w:spacing w:after="0"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ОК 01 – Выбирать способы решения задач профессиональной деятельности применительно к различным контекстам;</w:t>
      </w:r>
    </w:p>
    <w:p w14:paraId="4FE9BE27" w14:textId="77777777" w:rsidR="009C0DC0" w:rsidRDefault="00DA5B8C">
      <w:pPr>
        <w:spacing w:after="0"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ОК 02 – Осуществлять поиск, анализ и интерпретацию информации, необходимой для выполнения задач профессиональной деятельности;</w:t>
      </w:r>
    </w:p>
    <w:p w14:paraId="494F338E" w14:textId="77777777" w:rsidR="009C0DC0" w:rsidRDefault="00DA5B8C">
      <w:pPr>
        <w:spacing w:after="0"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ОК 04 – Работать в коллективе и команде, эффективно взаимодействовать с коллегами, руководством, клиентами;</w:t>
      </w:r>
    </w:p>
    <w:p w14:paraId="7E799A09" w14:textId="77777777" w:rsidR="009C0DC0" w:rsidRDefault="00DA5B8C">
      <w:pPr>
        <w:spacing w:after="0"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ОК 05 –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0A35D89A" w14:textId="77777777" w:rsidR="009C0DC0" w:rsidRDefault="00DA5B8C">
      <w:pPr>
        <w:spacing w:after="0"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ОК 09 – Использовать информационные технологии в профессиональной деятельности;</w:t>
      </w:r>
    </w:p>
    <w:p w14:paraId="0BA57538" w14:textId="77777777" w:rsidR="00984CE4" w:rsidRDefault="00DA5B8C" w:rsidP="00E74D46">
      <w:pPr>
        <w:spacing w:after="0"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ПК</w:t>
      </w:r>
      <w:r w:rsidR="00E74D46">
        <w:rPr>
          <w:rFonts w:ascii="Times New Roman" w:hAnsi="Times New Roman"/>
          <w:bCs/>
          <w:sz w:val="24"/>
          <w:szCs w:val="24"/>
        </w:rPr>
        <w:t xml:space="preserve"> 4.4.</w:t>
      </w:r>
      <w:r w:rsidR="00E74D46" w:rsidRPr="00E74D46">
        <w:t xml:space="preserve"> </w:t>
      </w:r>
      <w:r w:rsidR="00E74D46">
        <w:t>- Р</w:t>
      </w:r>
      <w:r w:rsidR="00E74D46" w:rsidRPr="00E74D46">
        <w:rPr>
          <w:rFonts w:ascii="Times New Roman" w:hAnsi="Times New Roman"/>
          <w:bCs/>
          <w:sz w:val="24"/>
          <w:szCs w:val="24"/>
        </w:rPr>
        <w:t>аспознавать состояния, представляющие угрозу жизни, включая состояние клинической смерти (остановка жизненно важных функций организма человека (кровообращения и (или) дыхания)), требующие оказания медицинской помощи в экстренной форме; выполнять мероприятия базовой сердечно-легочной реанимации</w:t>
      </w:r>
      <w:r w:rsidR="00984CE4">
        <w:rPr>
          <w:rFonts w:ascii="Times New Roman" w:hAnsi="Times New Roman"/>
          <w:bCs/>
          <w:sz w:val="24"/>
          <w:szCs w:val="24"/>
        </w:rPr>
        <w:t>.</w:t>
      </w:r>
    </w:p>
    <w:p w14:paraId="356F75ED" w14:textId="45E209F9" w:rsidR="009C0DC0" w:rsidRDefault="00E74D46" w:rsidP="00E74D46">
      <w:pPr>
        <w:spacing w:after="0"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  <w:sectPr w:rsidR="009C0DC0">
          <w:pgSz w:w="11906" w:h="16838"/>
          <w:pgMar w:top="1134" w:right="566" w:bottom="993" w:left="851" w:header="708" w:footer="708" w:gutter="0"/>
          <w:cols w:space="708"/>
        </w:sect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100BD041" w14:textId="77777777" w:rsidR="009C0DC0" w:rsidRDefault="00DA5B8C">
      <w:pPr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текущего контроля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9C0DC0" w14:paraId="78E65F87" w14:textId="77777777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B4BE" w14:textId="77777777" w:rsidR="009C0DC0" w:rsidRDefault="00DA5B8C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Hlk220583920"/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14:paraId="65F6AE8B" w14:textId="77777777" w:rsidR="009C0DC0" w:rsidRDefault="00DA5B8C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FC50" w14:textId="77777777" w:rsidR="009C0DC0" w:rsidRDefault="00DA5B8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9C0DC0" w14:paraId="334FBE6D" w14:textId="77777777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AF69" w14:textId="77777777" w:rsidR="009C0DC0" w:rsidRDefault="00DA5B8C">
            <w:pPr>
              <w:pStyle w:val="TableParagraph"/>
              <w:tabs>
                <w:tab w:val="left" w:pos="2169"/>
              </w:tabs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223D" w14:textId="77777777" w:rsidR="009C0DC0" w:rsidRDefault="00DA5B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Тестовые задания закрытого типа (единичный выбор)</w:t>
            </w:r>
          </w:p>
          <w:p w14:paraId="73EF68DB" w14:textId="77777777" w:rsidR="009C0DC0" w:rsidRDefault="00DA5B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1.Какой показатель является обязательным для мониторинга состояния пациента при проведении местной анестезии в стоматологии?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А) Температура тела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Б)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Пульсоксиметрия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В) Диурез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Г) Уровень глюкозы крови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Ключ: Б</w:t>
            </w:r>
          </w:p>
          <w:p w14:paraId="42968C93" w14:textId="77777777" w:rsidR="009C0DC0" w:rsidRDefault="00DA5B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Какой признак наиболее характерен для анафилактического шока?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А) Постепенное повышение артериального давления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Б) Выраженная бледность кожи без нарушения дыхания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В) Острое начало с нарушением дыхания и снижением артериального давления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Г) Локальный отек в области инъекции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Ключ: В</w:t>
            </w:r>
          </w:p>
          <w:p w14:paraId="249BB65A" w14:textId="77777777" w:rsidR="009C0DC0" w:rsidRDefault="00DA5B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 Какое осложнение может развиться при передозировке местного анестетика?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А) Гипогликемия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Б) Токсическое действие на центральную нервную систему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В) Обезвоживание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Г) Анемия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Ключ: Б</w:t>
            </w:r>
          </w:p>
          <w:p w14:paraId="04AF5119" w14:textId="77777777" w:rsidR="009C0DC0" w:rsidRDefault="00DA5B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4. Основной механизм развития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гиповолемического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шока в стоматологической практике — это: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А) Аллергическая реакция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Б) Потеря циркулирующего объема крови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В) Инфекционное поражение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Г) Нарушение сердечного ритма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 Ключ: Б</w:t>
            </w:r>
          </w:p>
          <w:p w14:paraId="54C6DA9D" w14:textId="77777777" w:rsidR="009C0DC0" w:rsidRDefault="00DA5B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 Какое изменение сатурации кислорода требует немедленного информирования врача?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А)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SpO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₂ 98 %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Б)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SpO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₂ 96 %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В)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SpO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₂ 94 %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Г)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SpO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₂ ниже 92 %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Ключ: Г</w:t>
            </w:r>
          </w:p>
          <w:p w14:paraId="6BBD8B27" w14:textId="77777777" w:rsidR="009C0DC0" w:rsidRDefault="00DA5B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 Какой ранний симптом токсического действия местного анестетика наиболее вероятен?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А) Сонливость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Б) Шум в ушах, онемение языка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В) Повышение температуры тела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Г) Судороги скелетных мышц конечностей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Ключ: Б</w:t>
            </w:r>
          </w:p>
          <w:p w14:paraId="61905A5E" w14:textId="77777777" w:rsidR="009C0DC0" w:rsidRDefault="00DA5B8C" w:rsidP="008213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9E7A415" w14:textId="77777777" w:rsidR="009C0DC0" w:rsidRDefault="00DA5B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Какие признаки могут указывать на развитие анафилактической реакции?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А) Крапивница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Б) Затруднение дыхания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В) Резкое снижение артериального давления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Г) Повышение аппетита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Ключ: А, Б, В</w:t>
            </w:r>
          </w:p>
          <w:p w14:paraId="468EB4F6" w14:textId="77777777" w:rsidR="009C0DC0" w:rsidRDefault="00DA5B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Какие показатели относятся к витальным и подлежат мониторингу в стоматологическом кабинете?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А) Артериальное давление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Б) Частота сердечных сокращений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В)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Пульсоксиметрия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Г) Масса тела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Ключ: А, Б, В</w:t>
            </w:r>
          </w:p>
          <w:p w14:paraId="6BC11A9B" w14:textId="77777777" w:rsidR="009C0DC0" w:rsidRDefault="00DA5B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9. К возможным причинам токсического действия местных анестетиков относятся: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 А) Превышение допустимой дозы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Б) Быстрое внутрисосудистое введение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В) Индивидуальная чувствительность пациента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Г) Использование стерильного инструментария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Ключ: А, Б, В</w:t>
            </w:r>
          </w:p>
          <w:p w14:paraId="6A2692F5" w14:textId="77777777" w:rsidR="009C0DC0" w:rsidRDefault="00DA5B8C" w:rsidP="008213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Тестовые задания на установление соответствия</w:t>
            </w:r>
          </w:p>
          <w:p w14:paraId="64E0BB82" w14:textId="77777777" w:rsidR="009C0DC0" w:rsidRDefault="00DA5B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 Установите соответствие:</w:t>
            </w:r>
          </w:p>
          <w:tbl>
            <w:tblPr>
              <w:tblW w:w="0" w:type="auto"/>
              <w:tblBorders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insideH w:val="none" w:sz="4" w:space="0" w:color="000000"/>
                <w:insideV w:val="non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03"/>
              <w:gridCol w:w="4672"/>
            </w:tblGrid>
            <w:tr w:rsidR="009C0DC0" w14:paraId="25899A3A" w14:textId="77777777" w:rsidTr="00E74D46">
              <w:tc>
                <w:tcPr>
                  <w:tcW w:w="3703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8669C2" w14:textId="77777777" w:rsidR="009C0DC0" w:rsidRPr="00E74D46" w:rsidRDefault="00DA5B8C" w:rsidP="00E74D46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Вид неотложного состояния</w:t>
                  </w:r>
                </w:p>
              </w:tc>
              <w:tc>
                <w:tcPr>
                  <w:tcW w:w="4672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93F0CB" w14:textId="77777777" w:rsidR="009C0DC0" w:rsidRPr="00E74D46" w:rsidRDefault="00DA5B8C" w:rsidP="00E74D46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Основной механизм развития</w:t>
                  </w:r>
                </w:p>
              </w:tc>
            </w:tr>
            <w:tr w:rsidR="009C0DC0" w14:paraId="3520EAAF" w14:textId="77777777" w:rsidTr="00E74D46">
              <w:tc>
                <w:tcPr>
                  <w:tcW w:w="3703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EE6DED" w14:textId="77777777" w:rsidR="009C0DC0" w:rsidRPr="00E74D46" w:rsidRDefault="00DA5B8C" w:rsidP="00E74D46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А. Анафилактический шок</w:t>
                  </w:r>
                </w:p>
              </w:tc>
              <w:tc>
                <w:tcPr>
                  <w:tcW w:w="4672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FBE22F" w14:textId="77777777" w:rsidR="009C0DC0" w:rsidRPr="00E74D46" w:rsidRDefault="00DA5B8C" w:rsidP="00E74D46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 Аллергическая реакция немедленного типа</w:t>
                  </w:r>
                </w:p>
              </w:tc>
            </w:tr>
            <w:tr w:rsidR="009C0DC0" w14:paraId="3F5A6F6D" w14:textId="77777777" w:rsidTr="00E74D46">
              <w:tc>
                <w:tcPr>
                  <w:tcW w:w="3703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D80B99" w14:textId="77777777" w:rsidR="009C0DC0" w:rsidRPr="00E74D46" w:rsidRDefault="00DA5B8C" w:rsidP="00E74D46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Б. </w:t>
                  </w:r>
                  <w:proofErr w:type="spellStart"/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Гиповолемический</w:t>
                  </w:r>
                  <w:proofErr w:type="spellEnd"/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шок</w:t>
                  </w:r>
                </w:p>
              </w:tc>
              <w:tc>
                <w:tcPr>
                  <w:tcW w:w="4672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41C61F" w14:textId="77777777" w:rsidR="009C0DC0" w:rsidRPr="00E74D46" w:rsidRDefault="00DA5B8C" w:rsidP="00E74D46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 Потеря объема циркулирующей крови</w:t>
                  </w:r>
                </w:p>
              </w:tc>
            </w:tr>
            <w:tr w:rsidR="009C0DC0" w14:paraId="42D96365" w14:textId="77777777" w:rsidTr="00E74D46">
              <w:tc>
                <w:tcPr>
                  <w:tcW w:w="3703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716C1D" w14:textId="77777777" w:rsidR="009C0DC0" w:rsidRPr="00E74D46" w:rsidRDefault="00DA5B8C" w:rsidP="00E74D46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В. Токсическое действие анестетика</w:t>
                  </w:r>
                </w:p>
              </w:tc>
              <w:tc>
                <w:tcPr>
                  <w:tcW w:w="4672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4D3AE7" w14:textId="77777777" w:rsidR="009C0DC0" w:rsidRPr="00E74D46" w:rsidRDefault="00DA5B8C" w:rsidP="00E74D46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 Воздействие токсической дозы препарата</w:t>
                  </w:r>
                </w:p>
              </w:tc>
            </w:tr>
            <w:tr w:rsidR="009C0DC0" w14:paraId="22521493" w14:textId="77777777" w:rsidTr="00E74D46">
              <w:tc>
                <w:tcPr>
                  <w:tcW w:w="3703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C6EB5D" w14:textId="77777777" w:rsidR="009C0DC0" w:rsidRPr="00E74D46" w:rsidRDefault="00DA5B8C" w:rsidP="00E74D46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Г. Септический шок</w:t>
                  </w:r>
                </w:p>
              </w:tc>
              <w:tc>
                <w:tcPr>
                  <w:tcW w:w="4672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40282C" w14:textId="77777777" w:rsidR="009C0DC0" w:rsidRPr="00E74D46" w:rsidRDefault="00DA5B8C" w:rsidP="00E74D46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 Системная инфекционная реакция</w:t>
                  </w:r>
                </w:p>
              </w:tc>
            </w:tr>
          </w:tbl>
          <w:p w14:paraId="41EC1728" w14:textId="77777777" w:rsidR="009C0DC0" w:rsidRDefault="00DA5B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Ключ: А–1; Б–2; В–3; Г–4</w:t>
            </w:r>
          </w:p>
          <w:p w14:paraId="19412583" w14:textId="77777777" w:rsidR="009C0DC0" w:rsidRDefault="00DA5B8C" w:rsidP="008213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Тестовые задания на последовательность действий</w:t>
            </w:r>
          </w:p>
          <w:p w14:paraId="7348CD1B" w14:textId="77777777" w:rsidR="009C0DC0" w:rsidRDefault="00DA5B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11. Установите последовательность действий гигиениста стоматологического при подозрении на анафилактический шок:</w:t>
            </w:r>
          </w:p>
          <w:p w14:paraId="4AF17FB1" w14:textId="77777777" w:rsidR="009C0DC0" w:rsidRDefault="00DA5B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Обеспечить доступ свежего воздуха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Б) Прекратить введение лекарственного препарата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В) Вызвать врача и бригаду скорой медицинской помощи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Г) Уложить пациента с приподнятыми нижними конечностями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Д) Начать мониторинг витальных функций</w:t>
            </w:r>
          </w:p>
          <w:p w14:paraId="2DBC7EF2" w14:textId="77777777" w:rsidR="009C0DC0" w:rsidRDefault="00DA5B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Ключ: Б, Г, А, Д, В</w:t>
            </w:r>
          </w:p>
          <w:p w14:paraId="335ED4FE" w14:textId="77777777" w:rsidR="009C0DC0" w:rsidRDefault="00DA5B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12. Установите последовательность действий при выявлении снижения сатурации кислорода во время стоматологического вмешательства:</w:t>
            </w:r>
          </w:p>
          <w:p w14:paraId="581DEE43" w14:textId="77777777" w:rsidR="009C0DC0" w:rsidRDefault="00DA5B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А) Проверить положение пациента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Б) Остановить стоматологическое вмешательство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В) Сообщить врачу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Г) Провести контроль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пульсоксиметрии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Д) Обеспечить проходимость дыхательных путей</w:t>
            </w:r>
          </w:p>
          <w:p w14:paraId="0F4A5FF4" w14:textId="77777777" w:rsidR="009C0DC0" w:rsidRDefault="00DA5B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Ключ: Г, Б, А, Д, В</w:t>
            </w:r>
          </w:p>
        </w:tc>
      </w:tr>
      <w:tr w:rsidR="00984CE4" w14:paraId="176A4EDF" w14:textId="77777777" w:rsidTr="006217C8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E2215" w14:textId="19CA9EE3" w:rsidR="00984CE4" w:rsidRDefault="00984CE4" w:rsidP="00984CE4">
            <w:pPr>
              <w:pStyle w:val="TableParagraph"/>
              <w:tabs>
                <w:tab w:val="left" w:pos="2169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E2A15" w14:textId="77777777" w:rsidR="00984CE4" w:rsidRDefault="00984CE4" w:rsidP="00984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24E12346" w14:textId="56FE5ADE" w:rsidR="00984CE4" w:rsidRDefault="00984CE4" w:rsidP="00984C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Какой параметр является наиболее чувствительным индикатором гипоксии при стоматологическом вмешательстве?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Частота дыхания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Пульсоксиметрия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Температура тела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Диурез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0D5FC8" w:rsidRPr="000D5FC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Наиболее вероятная причина токсического действия местного анестетика: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Медленное введение препарата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Внутрисосудистое введение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Использование вазоконстриктора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Низкая доза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0D5FC8" w:rsidRPr="000D5FC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Какой признак характерен для начальной стадии гипоксии?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Цианоз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Тахикардия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Судороги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Потеря сознания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0D5FC8" w:rsidRPr="000D5FC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Какой уровень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₂ расценивается как критический?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97%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94%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93%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&lt;92%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3E0DAD7B" w14:textId="77777777" w:rsidR="000D5FC8" w:rsidRDefault="000D5FC8" w:rsidP="000D5FC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FC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t>. Ранним проявлением системной токсичности анестетика является: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Гипотермия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Парестезия губ и языка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Гипергликемия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Брадикардия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Б</w:t>
            </w:r>
          </w:p>
          <w:p w14:paraId="1BAEFB6E" w14:textId="5DEF7618" w:rsidR="000D5FC8" w:rsidRDefault="00984CE4" w:rsidP="000D5F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0D5FC8" w:rsidRPr="000D5FC8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0D5FC8">
              <w:rPr>
                <w:rFonts w:ascii="Times New Roman" w:eastAsia="Times New Roman" w:hAnsi="Times New Roman"/>
                <w:sz w:val="24"/>
                <w:szCs w:val="24"/>
              </w:rPr>
              <w:t>. Какой показатель наиболее информативен для раннего выявления дыхательной недостаточности в стоматологическом кабинете?</w:t>
            </w:r>
            <w:r w:rsidR="000D5FC8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Температура тела</w:t>
            </w:r>
            <w:r w:rsidR="000D5FC8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Частота дыхания</w:t>
            </w:r>
            <w:r w:rsidR="000D5FC8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</w:t>
            </w:r>
            <w:proofErr w:type="spellStart"/>
            <w:r w:rsidR="000D5FC8">
              <w:rPr>
                <w:rFonts w:ascii="Times New Roman" w:eastAsia="Times New Roman" w:hAnsi="Times New Roman"/>
                <w:sz w:val="24"/>
                <w:szCs w:val="24"/>
              </w:rPr>
              <w:t>Пульсоксиметрия</w:t>
            </w:r>
            <w:proofErr w:type="spellEnd"/>
            <w:r w:rsidR="000D5FC8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Уровень гемоглобина</w:t>
            </w:r>
            <w:r w:rsidR="000D5FC8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В</w:t>
            </w:r>
            <w:r w:rsidR="000D5FC8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0D5FC8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0D5FC8" w:rsidRPr="000D5FC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0D5FC8">
              <w:rPr>
                <w:rFonts w:ascii="Times New Roman" w:eastAsia="Times New Roman" w:hAnsi="Times New Roman"/>
                <w:sz w:val="24"/>
                <w:szCs w:val="24"/>
              </w:rPr>
              <w:t>. Какое осложнение наиболее характерно для быстрого внутрисосудистого введения местного анестетика?</w:t>
            </w:r>
            <w:r w:rsidR="000D5FC8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Анафилактический шок</w:t>
            </w:r>
            <w:r w:rsidR="000D5FC8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Токсическая реакция ЦНС</w:t>
            </w:r>
            <w:r w:rsidR="000D5FC8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Инфекционный процесс</w:t>
            </w:r>
            <w:r w:rsidR="000D5FC8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Гиповолемия</w:t>
            </w:r>
            <w:r w:rsidR="000D5FC8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Б</w:t>
            </w:r>
          </w:p>
          <w:p w14:paraId="22F06435" w14:textId="3DD0B338" w:rsidR="000D5FC8" w:rsidRDefault="000D5FC8" w:rsidP="000D5FC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FC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Какой симптом относится к ранним проявлениям анафилаксии?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Судороги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Крапивница и зуд кожи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Потеря сознания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Брадикардия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0D5FC8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Основная причина гипоксии при стоматологических вмешательствах: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Переохлаждение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Обструкция дыхательных путей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Дегидратация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Гипергликемия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0D5FC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Какое значение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₂ считается пограничным и требует усиленного наблюдения?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99%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97%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95%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93%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Г</w:t>
            </w:r>
          </w:p>
          <w:p w14:paraId="6C12FE62" w14:textId="23DA5402" w:rsidR="00984CE4" w:rsidRDefault="000D5FC8" w:rsidP="00984C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FC8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Ранним признаком токсического действия анестетика на ЦНС является: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Сонливость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Металлический привкус во рту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Гипотензия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Потеря слуха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27FE0366" w14:textId="77777777" w:rsidR="000D5FC8" w:rsidRDefault="00984CE4" w:rsidP="00984CE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011647C" w14:textId="77777777" w:rsidR="00027167" w:rsidRDefault="00027167" w:rsidP="000271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7167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t>. Признаки анафилаксии включают: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А) Крапивница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Бронхоспазм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Гипотензия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Полиурия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А, Б, В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027167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t>. К витальным показателям относятся: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АД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ЧСС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</w:t>
            </w:r>
            <w:proofErr w:type="spellStart"/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t>₂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Индекс массы тела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А, Б, В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027167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t>. Факторы риска токсического действия анестетика: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Передозировка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Быстрое введение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Индивидуальная чувствительность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Асептика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А, Б, В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76623E04" w14:textId="2A06D43E" w:rsidR="00027167" w:rsidRDefault="00027167" w:rsidP="00027167">
            <w:pPr>
              <w:rPr>
                <w:rFonts w:ascii="Times New Roman" w:hAnsi="Times New Roman"/>
                <w:sz w:val="24"/>
                <w:szCs w:val="24"/>
              </w:rPr>
            </w:pPr>
            <w:r w:rsidRPr="00027167">
              <w:rPr>
                <w:rFonts w:ascii="Times New Roman" w:eastAsia="Times New Roman" w:hAnsi="Times New Roman"/>
                <w:sz w:val="24"/>
                <w:szCs w:val="24"/>
              </w:rPr>
              <w:t xml:space="preserve">15.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Какие симптомы могут свидетельствовать о развитии гипоксии?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Тахикардия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Одышка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Цианоз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Повышение диуреза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А, Б,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027167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Какие параметры относятся к витальным и подлежат обязательному мониторингу?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Артериальное давление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Частота сердечных сокращений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Г) Масса тела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А, Б,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027167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К факторам риска развития токсических реакций на местные анестетики относятся: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Передозировка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Быстрое введение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Индивидуальная чувствительность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Использование одноразовых игл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А, Б, В</w:t>
            </w:r>
          </w:p>
          <w:p w14:paraId="6C38C43E" w14:textId="58CD7CDA" w:rsidR="000D5FC8" w:rsidRPr="000D5FC8" w:rsidRDefault="00984CE4" w:rsidP="000D5F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D5FC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6E7F0160" w14:textId="3BC67421" w:rsidR="00984CE4" w:rsidRDefault="00027167" w:rsidP="00984CE4">
            <w:pPr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t>. Установите соответствие: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984CE4" w14:paraId="334FCEDE" w14:textId="77777777" w:rsidTr="0000127C">
              <w:tc>
                <w:tcPr>
                  <w:tcW w:w="4320" w:type="dxa"/>
                  <w:shd w:val="clear" w:color="auto" w:fill="auto"/>
                </w:tcPr>
                <w:p w14:paraId="1964BFB5" w14:textId="77777777" w:rsidR="00984CE4" w:rsidRPr="00E74D46" w:rsidRDefault="00984CE4" w:rsidP="00984CE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Вид неотложного состояния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14:paraId="491B31BC" w14:textId="77777777" w:rsidR="00984CE4" w:rsidRPr="00E74D46" w:rsidRDefault="00984CE4" w:rsidP="00984CE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Основной механизм развития</w:t>
                  </w:r>
                </w:p>
              </w:tc>
            </w:tr>
            <w:tr w:rsidR="00984CE4" w14:paraId="218AD7BA" w14:textId="77777777" w:rsidTr="0000127C">
              <w:tc>
                <w:tcPr>
                  <w:tcW w:w="4320" w:type="dxa"/>
                  <w:shd w:val="clear" w:color="auto" w:fill="auto"/>
                </w:tcPr>
                <w:p w14:paraId="17BFDEC3" w14:textId="77777777" w:rsidR="00984CE4" w:rsidRPr="00E74D46" w:rsidRDefault="00984CE4" w:rsidP="00984CE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А. Анафилактический шок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14:paraId="36D19696" w14:textId="77777777" w:rsidR="00984CE4" w:rsidRPr="00E74D46" w:rsidRDefault="00984CE4" w:rsidP="00984CE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1. Аллергическая реакция немедленного типа</w:t>
                  </w:r>
                </w:p>
              </w:tc>
            </w:tr>
            <w:tr w:rsidR="00984CE4" w14:paraId="37BB4DDC" w14:textId="77777777" w:rsidTr="0000127C">
              <w:tc>
                <w:tcPr>
                  <w:tcW w:w="4320" w:type="dxa"/>
                  <w:shd w:val="clear" w:color="auto" w:fill="auto"/>
                </w:tcPr>
                <w:p w14:paraId="6682CF3D" w14:textId="77777777" w:rsidR="00984CE4" w:rsidRPr="00E74D46" w:rsidRDefault="00984CE4" w:rsidP="00984CE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Б. </w:t>
                  </w:r>
                  <w:proofErr w:type="spellStart"/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Гиповолемический</w:t>
                  </w:r>
                  <w:proofErr w:type="spellEnd"/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шок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14:paraId="43553ABD" w14:textId="77777777" w:rsidR="00984CE4" w:rsidRPr="00E74D46" w:rsidRDefault="00984CE4" w:rsidP="00984CE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2. Потеря объема циркулирующей крови</w:t>
                  </w:r>
                </w:p>
              </w:tc>
            </w:tr>
            <w:tr w:rsidR="00984CE4" w14:paraId="5D45ADAA" w14:textId="77777777" w:rsidTr="0000127C">
              <w:tc>
                <w:tcPr>
                  <w:tcW w:w="4320" w:type="dxa"/>
                  <w:shd w:val="clear" w:color="auto" w:fill="auto"/>
                </w:tcPr>
                <w:p w14:paraId="27A6CBA9" w14:textId="77777777" w:rsidR="00984CE4" w:rsidRPr="00E74D46" w:rsidRDefault="00984CE4" w:rsidP="00984CE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В. Токсическое действие анестетика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14:paraId="44DFEAF6" w14:textId="77777777" w:rsidR="00984CE4" w:rsidRPr="00E74D46" w:rsidRDefault="00984CE4" w:rsidP="00984CE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3. Воздействие токсической дозы препарата</w:t>
                  </w:r>
                </w:p>
              </w:tc>
            </w:tr>
            <w:tr w:rsidR="00984CE4" w14:paraId="48020269" w14:textId="77777777" w:rsidTr="0000127C">
              <w:tc>
                <w:tcPr>
                  <w:tcW w:w="4320" w:type="dxa"/>
                  <w:shd w:val="clear" w:color="auto" w:fill="auto"/>
                </w:tcPr>
                <w:p w14:paraId="55244BD7" w14:textId="77777777" w:rsidR="00984CE4" w:rsidRPr="00E74D46" w:rsidRDefault="00984CE4" w:rsidP="00984CE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Г. Септический шок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14:paraId="6C7E6553" w14:textId="77777777" w:rsidR="00984CE4" w:rsidRPr="00E74D46" w:rsidRDefault="00984CE4" w:rsidP="00984CE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4. Системная инфекционная реакция</w:t>
                  </w:r>
                </w:p>
              </w:tc>
            </w:tr>
          </w:tbl>
          <w:p w14:paraId="1023474C" w14:textId="77777777" w:rsidR="00984CE4" w:rsidRDefault="00984CE4" w:rsidP="00984C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А–1; Б–2; В–3; Г–4</w:t>
            </w:r>
          </w:p>
          <w:p w14:paraId="3472D739" w14:textId="1179FDDE" w:rsidR="00984CE4" w:rsidRDefault="00984CE4" w:rsidP="000D5FC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1</w:t>
            </w:r>
            <w:r w:rsidR="00027167" w:rsidRPr="00027167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Последовательность действий при подозрении на анафилаксию: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Прекратить введение препарата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Уложить пациента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Вызвать СМП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Г) Контроль витальных функций</w:t>
            </w:r>
          </w:p>
          <w:p w14:paraId="34B76A6B" w14:textId="16EDE6DE" w:rsidR="00984CE4" w:rsidRDefault="00984CE4" w:rsidP="00984C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А, Б, Г,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027167" w:rsidRPr="00F748A8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Алгоритм действий при снижении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₂: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Остановить вмешательство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Проверить дыхательные пути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Сообщить врачу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Контроль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пульсоксиметрии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Г, А, Б, В</w:t>
            </w:r>
          </w:p>
          <w:p w14:paraId="1429FB9D" w14:textId="0E6DE5CC" w:rsidR="00984CE4" w:rsidRDefault="00027167" w:rsidP="00984C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716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t>1. Установите последовательность действий при развитии гипоксии: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Обеспечить проходимость дыхательных путей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Остановить стоматологическое вмешательство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Контроль </w:t>
            </w:r>
            <w:proofErr w:type="spellStart"/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t>₂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Сообщить врачу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В, Б, А, Г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01FE64B6" w14:textId="3681B507" w:rsidR="00984CE4" w:rsidRDefault="00027167" w:rsidP="000D5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02716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t>2. Установите последовательность действий при токсической реакции на анестетик: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Прекратить введение препарата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Уложить пациента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Контроль витальных функций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Вызвать врача</w:t>
            </w:r>
            <w:r w:rsidR="00984CE4"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А, Б, В, Г</w:t>
            </w:r>
          </w:p>
        </w:tc>
      </w:tr>
      <w:tr w:rsidR="00984CE4" w14:paraId="14A01076" w14:textId="77777777">
        <w:trPr>
          <w:trHeight w:val="84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D0F7" w14:textId="77777777" w:rsidR="00984CE4" w:rsidRDefault="00984CE4" w:rsidP="00984CE4">
            <w:pPr>
              <w:pStyle w:val="TableParagraph"/>
              <w:tabs>
                <w:tab w:val="left" w:pos="2169"/>
              </w:tabs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4CFB" w14:textId="77777777" w:rsidR="00984CE4" w:rsidRDefault="00984CE4" w:rsidP="00984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102BE3F9" w14:textId="77777777" w:rsidR="00984CE4" w:rsidRDefault="00984CE4" w:rsidP="00984C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Какой показатель позволяет наиболее быстро выявить развитие острой дыхательной недостаточности?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Температура тела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Пульсоксиметрия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Уровень глюкозы крови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Диурез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Ключ: 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7ED57011" w14:textId="77777777" w:rsidR="00984CE4" w:rsidRDefault="00984CE4" w:rsidP="00984C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2. Какое состояние относится 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жизнеугрожающим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осложнениям местной анестезии?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Вазовагальная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реакция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Анафилактический шок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Локальная гематома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Парестезия мягких тканей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5D39273F" w14:textId="77777777" w:rsidR="00984CE4" w:rsidRDefault="00984CE4" w:rsidP="00984C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 Какой симптом является ранним признаком токсического действия местного анестетика?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Судороги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Онемение губ и языка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Потеря сознания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Резкое падение артериального давления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74A38B74" w14:textId="77777777" w:rsidR="00984CE4" w:rsidRDefault="00984CE4" w:rsidP="00984C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 Основной механизм развития анафилактического шока: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Гиповолемия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Аллергическая реакция немедленного типа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Инфекционное воспаление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Нарушение сердечного ритма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Б</w:t>
            </w:r>
          </w:p>
          <w:p w14:paraId="4129CCBD" w14:textId="77777777" w:rsidR="00984CE4" w:rsidRDefault="00984CE4" w:rsidP="00984C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BA04234" w14:textId="77777777" w:rsidR="00984CE4" w:rsidRDefault="00984CE4" w:rsidP="00984C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5. Какое значение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₂ свидетельствует о выраженной гипоксии?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98 %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96 %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97 %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90 %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Ключ: Г</w:t>
            </w:r>
          </w:p>
          <w:p w14:paraId="4E18B309" w14:textId="77777777" w:rsidR="00984CE4" w:rsidRDefault="00984CE4" w:rsidP="00984C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 Какое осложнение возможно при случайном внутрисосудистом введении анестетика?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Инфекционный процесс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Токсическое поражение ЦНС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Обезвоживание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Гипергликемия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24993AB6" w14:textId="77777777" w:rsidR="00984CE4" w:rsidRPr="00027167" w:rsidRDefault="00984CE4" w:rsidP="00984CE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16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56E14D0" w14:textId="77777777" w:rsidR="00984CE4" w:rsidRDefault="00984CE4" w:rsidP="00984C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 Какие признаки характерны для анафилаксии?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Крапивница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Бронхоспазм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Снижение артериального давления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Повышение аппетита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А, Б,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0B2127FD" w14:textId="77777777" w:rsidR="00984CE4" w:rsidRDefault="00984CE4" w:rsidP="00984C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 Какие показатели относятся к витальным и подлежат обязательному контролю?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Артериальное давление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Частота сердечных сокращений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Пульсоксиметрия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Масса тела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А, Б,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1207BFC6" w14:textId="77777777" w:rsidR="00984CE4" w:rsidRDefault="00984CE4" w:rsidP="00984C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 Какие факторы повышают риск токсического действия местных анестетиков?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Превышение дозы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Быстрое введение препарата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Индивидуальная чувствительность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Использование стерильного инструментария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Ключ: А, Б,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4E54BE82" w14:textId="77777777" w:rsidR="00984CE4" w:rsidRDefault="00984CE4" w:rsidP="00984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241D682E" w14:textId="77777777" w:rsidR="00984CE4" w:rsidRDefault="00984CE4" w:rsidP="00984C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 Установите соответствие: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984CE4" w14:paraId="16131E6B" w14:textId="77777777" w:rsidTr="0000127C">
              <w:tc>
                <w:tcPr>
                  <w:tcW w:w="4320" w:type="dxa"/>
                  <w:shd w:val="clear" w:color="auto" w:fill="auto"/>
                </w:tcPr>
                <w:p w14:paraId="17327638" w14:textId="77777777" w:rsidR="00984CE4" w:rsidRPr="00E74D46" w:rsidRDefault="00984CE4" w:rsidP="00984CE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Вид неотложного состояния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14:paraId="05EDFD17" w14:textId="77777777" w:rsidR="00984CE4" w:rsidRPr="00E74D46" w:rsidRDefault="00984CE4" w:rsidP="00984CE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Основной механизм развития</w:t>
                  </w:r>
                </w:p>
              </w:tc>
            </w:tr>
            <w:tr w:rsidR="00984CE4" w14:paraId="0BB31804" w14:textId="77777777" w:rsidTr="0000127C">
              <w:tc>
                <w:tcPr>
                  <w:tcW w:w="4320" w:type="dxa"/>
                  <w:shd w:val="clear" w:color="auto" w:fill="auto"/>
                </w:tcPr>
                <w:p w14:paraId="7682B826" w14:textId="77777777" w:rsidR="00984CE4" w:rsidRPr="00E74D46" w:rsidRDefault="00984CE4" w:rsidP="00984CE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А. Анафилактический шок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14:paraId="0FDF7C60" w14:textId="77777777" w:rsidR="00984CE4" w:rsidRPr="00E74D46" w:rsidRDefault="00984CE4" w:rsidP="00984CE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1. Аллергическая реакция немедленного типа</w:t>
                  </w:r>
                </w:p>
              </w:tc>
            </w:tr>
            <w:tr w:rsidR="00984CE4" w14:paraId="448DFB73" w14:textId="77777777" w:rsidTr="0000127C">
              <w:tc>
                <w:tcPr>
                  <w:tcW w:w="4320" w:type="dxa"/>
                  <w:shd w:val="clear" w:color="auto" w:fill="auto"/>
                </w:tcPr>
                <w:p w14:paraId="70ACFA36" w14:textId="77777777" w:rsidR="00984CE4" w:rsidRPr="00E74D46" w:rsidRDefault="00984CE4" w:rsidP="00984CE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Б. </w:t>
                  </w:r>
                  <w:proofErr w:type="spellStart"/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Гиповолемический</w:t>
                  </w:r>
                  <w:proofErr w:type="spellEnd"/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шок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14:paraId="3707E2A1" w14:textId="77777777" w:rsidR="00984CE4" w:rsidRPr="00E74D46" w:rsidRDefault="00984CE4" w:rsidP="00984CE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2. Потеря объема циркулирующей крови</w:t>
                  </w:r>
                </w:p>
              </w:tc>
            </w:tr>
            <w:tr w:rsidR="00984CE4" w14:paraId="17193DED" w14:textId="77777777" w:rsidTr="0000127C">
              <w:tc>
                <w:tcPr>
                  <w:tcW w:w="4320" w:type="dxa"/>
                  <w:shd w:val="clear" w:color="auto" w:fill="auto"/>
                </w:tcPr>
                <w:p w14:paraId="15F45720" w14:textId="77777777" w:rsidR="00984CE4" w:rsidRPr="00E74D46" w:rsidRDefault="00984CE4" w:rsidP="00984CE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В. Токсическое действие анестетика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14:paraId="59BF3320" w14:textId="77777777" w:rsidR="00984CE4" w:rsidRPr="00E74D46" w:rsidRDefault="00984CE4" w:rsidP="00984CE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3. Воздействие токсической дозы препарата</w:t>
                  </w:r>
                </w:p>
              </w:tc>
            </w:tr>
            <w:tr w:rsidR="00984CE4" w14:paraId="2EF2112C" w14:textId="77777777" w:rsidTr="0000127C">
              <w:tc>
                <w:tcPr>
                  <w:tcW w:w="4320" w:type="dxa"/>
                  <w:shd w:val="clear" w:color="auto" w:fill="auto"/>
                </w:tcPr>
                <w:p w14:paraId="3E6964C5" w14:textId="77777777" w:rsidR="00984CE4" w:rsidRPr="00E74D46" w:rsidRDefault="00984CE4" w:rsidP="00984CE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Г. Гипоксия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14:paraId="6C4BB1D4" w14:textId="77777777" w:rsidR="00984CE4" w:rsidRPr="00E74D46" w:rsidRDefault="00984CE4" w:rsidP="00984CE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4. Недостаточность оксигенации</w:t>
                  </w:r>
                </w:p>
              </w:tc>
            </w:tr>
          </w:tbl>
          <w:p w14:paraId="178981E7" w14:textId="77777777" w:rsidR="00984CE4" w:rsidRDefault="00984CE4" w:rsidP="00984C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А–1; Б–2; В–3; Г–4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1149483F" w14:textId="77777777" w:rsidR="00984CE4" w:rsidRDefault="00984CE4" w:rsidP="00984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14:paraId="43655DBF" w14:textId="77777777" w:rsidR="00984CE4" w:rsidRDefault="00984CE4" w:rsidP="00984C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 Установите последовательность действий при подозрении на анафилактический шок: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Прекратить введение лекарственного препарата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Уложить пациента с приподнятыми нижними конечностями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Обеспечить проходимость дыхательных путей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Вызвать врача и бригаду скорой медицинской помощи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А, Б, В, 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22CA3F75" w14:textId="77777777" w:rsidR="00984CE4" w:rsidRDefault="00984CE4" w:rsidP="00984C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 Установите последовательность действий при снижении сатурации кислорода: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А) Проверить положение пациента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Остановить стоматологическое вмешательство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Контролировать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Сообщить врачу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В, Б, А, 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43F12187" w14:textId="77777777" w:rsidR="00984CE4" w:rsidRDefault="00984CE4" w:rsidP="00984C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CE4" w14:paraId="515EA801" w14:textId="77777777">
        <w:trPr>
          <w:trHeight w:val="8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3F3B" w14:textId="77777777" w:rsidR="00984CE4" w:rsidRDefault="00984CE4" w:rsidP="00984CE4">
            <w:pPr>
              <w:pStyle w:val="TableParagraph"/>
              <w:tabs>
                <w:tab w:val="left" w:pos="2169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707B" w14:textId="77777777" w:rsidR="00F748A8" w:rsidRPr="00F748A8" w:rsidRDefault="00F748A8" w:rsidP="00F748A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8A8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выбор):</w:t>
            </w:r>
          </w:p>
          <w:p w14:paraId="73590868" w14:textId="77777777" w:rsidR="00F748A8" w:rsidRPr="00F748A8" w:rsidRDefault="00F748A8" w:rsidP="00F748A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hAnsi="Times New Roman"/>
                <w:sz w:val="24"/>
                <w:szCs w:val="24"/>
              </w:rPr>
              <w:t>1. В каких случаях необходимо использовать официально утверждённые медицинские термины?</w:t>
            </w:r>
          </w:p>
          <w:p w14:paraId="39A47165" w14:textId="77777777" w:rsidR="00F748A8" w:rsidRPr="00F748A8" w:rsidRDefault="00F748A8" w:rsidP="00F748A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hAnsi="Times New Roman"/>
                <w:sz w:val="24"/>
                <w:szCs w:val="24"/>
              </w:rPr>
              <w:t>А) Только на лекциях</w:t>
            </w:r>
          </w:p>
          <w:p w14:paraId="749F1404" w14:textId="77777777" w:rsidR="00F748A8" w:rsidRPr="00F748A8" w:rsidRDefault="00F748A8" w:rsidP="00F748A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hAnsi="Times New Roman"/>
                <w:sz w:val="24"/>
                <w:szCs w:val="24"/>
              </w:rPr>
              <w:t xml:space="preserve">В) Всегда при оформлении протоколов осмотра и экстренных сообщений </w:t>
            </w:r>
          </w:p>
          <w:p w14:paraId="15CFE5FA" w14:textId="77777777" w:rsidR="00F748A8" w:rsidRPr="00F748A8" w:rsidRDefault="00F748A8" w:rsidP="00F748A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hAnsi="Times New Roman"/>
                <w:sz w:val="24"/>
                <w:szCs w:val="24"/>
              </w:rPr>
              <w:t>С) Лишь с коллегами</w:t>
            </w:r>
          </w:p>
          <w:p w14:paraId="63B6597F" w14:textId="77777777" w:rsidR="00F748A8" w:rsidRPr="00F748A8" w:rsidRDefault="00F748A8" w:rsidP="00F748A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hAnsi="Times New Roman"/>
                <w:sz w:val="24"/>
                <w:szCs w:val="24"/>
              </w:rPr>
              <w:t>D) Не обязательно</w:t>
            </w:r>
          </w:p>
          <w:p w14:paraId="65944762" w14:textId="77777777" w:rsidR="00F748A8" w:rsidRPr="00F748A8" w:rsidRDefault="00F748A8" w:rsidP="00F748A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14:paraId="04836A2C" w14:textId="77777777" w:rsidR="00F748A8" w:rsidRPr="00F748A8" w:rsidRDefault="00F748A8" w:rsidP="00F748A8">
            <w:pPr>
              <w:pStyle w:val="a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8CDF38" w14:textId="77777777" w:rsidR="00F748A8" w:rsidRPr="00F748A8" w:rsidRDefault="00F748A8" w:rsidP="00F748A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hAnsi="Times New Roman"/>
                <w:sz w:val="24"/>
                <w:szCs w:val="24"/>
              </w:rPr>
              <w:t>2. Что делать, если пациент не понимает медицинских терминов?</w:t>
            </w:r>
          </w:p>
          <w:p w14:paraId="775C3AE3" w14:textId="77777777" w:rsidR="00F748A8" w:rsidRPr="00F748A8" w:rsidRDefault="00F748A8" w:rsidP="00F748A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hAnsi="Times New Roman"/>
                <w:sz w:val="24"/>
                <w:szCs w:val="24"/>
              </w:rPr>
              <w:t>А) Объяснить простым понятным языком</w:t>
            </w:r>
          </w:p>
          <w:p w14:paraId="284C049C" w14:textId="77777777" w:rsidR="00F748A8" w:rsidRPr="00F748A8" w:rsidRDefault="00F748A8" w:rsidP="00F748A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hAnsi="Times New Roman"/>
                <w:sz w:val="24"/>
                <w:szCs w:val="24"/>
              </w:rPr>
              <w:t>Б) Игнорировать вопрос</w:t>
            </w:r>
          </w:p>
          <w:p w14:paraId="0759AF1D" w14:textId="77777777" w:rsidR="00F748A8" w:rsidRPr="00F748A8" w:rsidRDefault="00F748A8" w:rsidP="00F748A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hAnsi="Times New Roman"/>
                <w:sz w:val="24"/>
                <w:szCs w:val="24"/>
              </w:rPr>
              <w:t>В) Читать по инструкции</w:t>
            </w:r>
          </w:p>
          <w:p w14:paraId="169FA83B" w14:textId="77777777" w:rsidR="00F748A8" w:rsidRPr="00F748A8" w:rsidRDefault="00F748A8" w:rsidP="00F748A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hAnsi="Times New Roman"/>
                <w:sz w:val="24"/>
                <w:szCs w:val="24"/>
              </w:rPr>
              <w:t>Г) Сменить тему</w:t>
            </w:r>
          </w:p>
          <w:p w14:paraId="060597DC" w14:textId="77777777" w:rsidR="00F748A8" w:rsidRPr="00F748A8" w:rsidRDefault="00F748A8" w:rsidP="00F748A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hAnsi="Times New Roman"/>
                <w:sz w:val="24"/>
                <w:szCs w:val="24"/>
              </w:rPr>
              <w:t>Ключ: A</w:t>
            </w:r>
          </w:p>
          <w:p w14:paraId="1F9F7DC8" w14:textId="77777777" w:rsidR="00F748A8" w:rsidRPr="00F748A8" w:rsidRDefault="00F748A8" w:rsidP="00F748A8">
            <w:pPr>
              <w:pStyle w:val="a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A93799" w14:textId="77777777" w:rsidR="00F748A8" w:rsidRPr="007E0A1A" w:rsidRDefault="00F748A8" w:rsidP="007E0A1A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0A1A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выбор):</w:t>
            </w:r>
          </w:p>
          <w:p w14:paraId="2AC6CF89" w14:textId="77777777" w:rsidR="00F748A8" w:rsidRPr="00F748A8" w:rsidRDefault="00F748A8" w:rsidP="00F748A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hAnsi="Times New Roman"/>
                <w:sz w:val="24"/>
                <w:szCs w:val="24"/>
              </w:rPr>
              <w:t xml:space="preserve">3. Как нужно </w:t>
            </w:r>
            <w:proofErr w:type="spellStart"/>
            <w:r w:rsidRPr="00F748A8">
              <w:rPr>
                <w:rFonts w:ascii="Times New Roman" w:hAnsi="Times New Roman"/>
                <w:sz w:val="24"/>
                <w:szCs w:val="24"/>
              </w:rPr>
              <w:t>обращатьcя</w:t>
            </w:r>
            <w:proofErr w:type="spellEnd"/>
            <w:r w:rsidRPr="00F748A8">
              <w:rPr>
                <w:rFonts w:ascii="Times New Roman" w:hAnsi="Times New Roman"/>
                <w:sz w:val="24"/>
                <w:szCs w:val="24"/>
              </w:rPr>
              <w:t xml:space="preserve"> к пациенту в профессиональной обстановке?</w:t>
            </w:r>
          </w:p>
          <w:p w14:paraId="28148447" w14:textId="77777777" w:rsidR="00F748A8" w:rsidRPr="00F748A8" w:rsidRDefault="00F748A8" w:rsidP="00F748A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hAnsi="Times New Roman"/>
                <w:sz w:val="24"/>
                <w:szCs w:val="24"/>
              </w:rPr>
              <w:t>А) Вежливо</w:t>
            </w:r>
          </w:p>
          <w:p w14:paraId="3623528A" w14:textId="77777777" w:rsidR="00F748A8" w:rsidRPr="00F748A8" w:rsidRDefault="00F748A8" w:rsidP="00F748A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hAnsi="Times New Roman"/>
                <w:sz w:val="24"/>
                <w:szCs w:val="24"/>
              </w:rPr>
              <w:t>B) Использовать минимум слов</w:t>
            </w:r>
          </w:p>
          <w:p w14:paraId="04223B33" w14:textId="77777777" w:rsidR="00F748A8" w:rsidRPr="00F748A8" w:rsidRDefault="00F748A8" w:rsidP="00F748A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hAnsi="Times New Roman"/>
                <w:sz w:val="24"/>
                <w:szCs w:val="24"/>
              </w:rPr>
              <w:t xml:space="preserve">C) Использовать формулировки, понятные человеку </w:t>
            </w:r>
          </w:p>
          <w:p w14:paraId="3045B672" w14:textId="77777777" w:rsidR="00F748A8" w:rsidRPr="00F748A8" w:rsidRDefault="00F748A8" w:rsidP="00F748A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hAnsi="Times New Roman"/>
                <w:sz w:val="24"/>
                <w:szCs w:val="24"/>
              </w:rPr>
              <w:t>D) Давать оценки</w:t>
            </w:r>
          </w:p>
          <w:p w14:paraId="7D74FF9D" w14:textId="77777777" w:rsidR="00F748A8" w:rsidRPr="00F748A8" w:rsidRDefault="00F748A8" w:rsidP="00F748A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hAnsi="Times New Roman"/>
                <w:sz w:val="24"/>
                <w:szCs w:val="24"/>
              </w:rPr>
              <w:t>Ключ: A, С</w:t>
            </w:r>
          </w:p>
          <w:p w14:paraId="0C7F1FD3" w14:textId="77777777" w:rsidR="00F748A8" w:rsidRPr="00F748A8" w:rsidRDefault="00F748A8" w:rsidP="00F748A8">
            <w:pPr>
              <w:pStyle w:val="a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F4A9D0" w14:textId="77777777" w:rsidR="00F748A8" w:rsidRPr="00F748A8" w:rsidRDefault="00F748A8" w:rsidP="00F748A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hAnsi="Times New Roman"/>
                <w:sz w:val="24"/>
                <w:szCs w:val="24"/>
              </w:rPr>
              <w:t>4. В случае необходимости общения с родственниками пациента:</w:t>
            </w:r>
          </w:p>
          <w:p w14:paraId="5C2340F7" w14:textId="77777777" w:rsidR="00F748A8" w:rsidRPr="00F748A8" w:rsidRDefault="00F748A8" w:rsidP="00F748A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hAnsi="Times New Roman"/>
                <w:sz w:val="24"/>
                <w:szCs w:val="24"/>
              </w:rPr>
              <w:t>А) Предоставлять информацию корректно и согласно правилам медицинской этики</w:t>
            </w:r>
          </w:p>
          <w:p w14:paraId="4F802A9B" w14:textId="77777777" w:rsidR="00F748A8" w:rsidRPr="00F748A8" w:rsidRDefault="00F748A8" w:rsidP="00F748A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hAnsi="Times New Roman"/>
                <w:sz w:val="24"/>
                <w:szCs w:val="24"/>
              </w:rPr>
              <w:t>B) Сообщать только диагноз</w:t>
            </w:r>
          </w:p>
          <w:p w14:paraId="02EF6536" w14:textId="77777777" w:rsidR="00F748A8" w:rsidRPr="00F748A8" w:rsidRDefault="00F748A8" w:rsidP="00F748A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hAnsi="Times New Roman"/>
                <w:sz w:val="24"/>
                <w:szCs w:val="24"/>
              </w:rPr>
              <w:t>C) Не отвечать на вопросы</w:t>
            </w:r>
          </w:p>
          <w:p w14:paraId="350A877C" w14:textId="77777777" w:rsidR="00F748A8" w:rsidRPr="00F748A8" w:rsidRDefault="00F748A8" w:rsidP="00F748A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hAnsi="Times New Roman"/>
                <w:sz w:val="24"/>
                <w:szCs w:val="24"/>
              </w:rPr>
              <w:lastRenderedPageBreak/>
              <w:t>D) Использовать формулировки, понятные человеку</w:t>
            </w:r>
          </w:p>
          <w:p w14:paraId="135224E9" w14:textId="6FFC62BC" w:rsidR="00984CE4" w:rsidRDefault="00F748A8" w:rsidP="00F748A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48A8">
              <w:rPr>
                <w:rFonts w:ascii="Times New Roman" w:hAnsi="Times New Roman"/>
                <w:sz w:val="24"/>
                <w:szCs w:val="24"/>
              </w:rPr>
              <w:t>Ключ: A, D</w:t>
            </w:r>
          </w:p>
        </w:tc>
      </w:tr>
      <w:tr w:rsidR="00984CE4" w14:paraId="7202BFAB" w14:textId="77777777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6539" w14:textId="77777777" w:rsidR="00984CE4" w:rsidRDefault="00984CE4" w:rsidP="00984CE4">
            <w:pPr>
              <w:pStyle w:val="TableParagraph"/>
              <w:tabs>
                <w:tab w:val="left" w:pos="2169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9A7C" w14:textId="77777777" w:rsidR="00984CE4" w:rsidRPr="00984CE4" w:rsidRDefault="00984CE4" w:rsidP="00984CE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4CE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выбор):</w:t>
            </w:r>
          </w:p>
          <w:p w14:paraId="63755665" w14:textId="77777777" w:rsidR="00984CE4" w:rsidRPr="00984CE4" w:rsidRDefault="00984CE4" w:rsidP="00984C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E4">
              <w:rPr>
                <w:rFonts w:ascii="Times New Roman" w:hAnsi="Times New Roman"/>
                <w:sz w:val="24"/>
                <w:szCs w:val="24"/>
              </w:rPr>
              <w:t>1. Медицинская документация ведётся:</w:t>
            </w:r>
          </w:p>
          <w:p w14:paraId="2780483E" w14:textId="77777777" w:rsidR="00984CE4" w:rsidRPr="00984CE4" w:rsidRDefault="00984CE4" w:rsidP="00984C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E4">
              <w:rPr>
                <w:rFonts w:ascii="Times New Roman" w:hAnsi="Times New Roman"/>
                <w:sz w:val="24"/>
                <w:szCs w:val="24"/>
              </w:rPr>
              <w:t>А) В соответствии с утверждёнными стандартами</w:t>
            </w:r>
          </w:p>
          <w:p w14:paraId="7F604D68" w14:textId="77777777" w:rsidR="00984CE4" w:rsidRPr="00984CE4" w:rsidRDefault="00984CE4" w:rsidP="00984C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E4">
              <w:rPr>
                <w:rFonts w:ascii="Times New Roman" w:hAnsi="Times New Roman"/>
                <w:sz w:val="24"/>
                <w:szCs w:val="24"/>
              </w:rPr>
              <w:t>Б) В произвольной форме</w:t>
            </w:r>
          </w:p>
          <w:p w14:paraId="2C869BA6" w14:textId="77777777" w:rsidR="00984CE4" w:rsidRPr="00984CE4" w:rsidRDefault="00984CE4" w:rsidP="00984C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E4">
              <w:rPr>
                <w:rFonts w:ascii="Times New Roman" w:hAnsi="Times New Roman"/>
                <w:sz w:val="24"/>
                <w:szCs w:val="24"/>
              </w:rPr>
              <w:t>В) Только на иностранном языке</w:t>
            </w:r>
          </w:p>
          <w:p w14:paraId="430DF55D" w14:textId="77777777" w:rsidR="00984CE4" w:rsidRPr="00984CE4" w:rsidRDefault="00984CE4" w:rsidP="00984C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E4">
              <w:rPr>
                <w:rFonts w:ascii="Times New Roman" w:hAnsi="Times New Roman"/>
                <w:sz w:val="24"/>
                <w:szCs w:val="24"/>
              </w:rPr>
              <w:t>Г) Свободно онлайн</w:t>
            </w:r>
          </w:p>
          <w:p w14:paraId="098AC442" w14:textId="77777777" w:rsidR="00984CE4" w:rsidRPr="00984CE4" w:rsidRDefault="00984CE4" w:rsidP="00984C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E4">
              <w:rPr>
                <w:rFonts w:ascii="Times New Roman" w:hAnsi="Times New Roman"/>
                <w:sz w:val="24"/>
                <w:szCs w:val="24"/>
              </w:rPr>
              <w:t>Ключ: A</w:t>
            </w:r>
          </w:p>
          <w:p w14:paraId="2B97D8CB" w14:textId="77777777" w:rsidR="00984CE4" w:rsidRPr="00984CE4" w:rsidRDefault="00984CE4" w:rsidP="00984C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B649BCA" w14:textId="77777777" w:rsidR="00984CE4" w:rsidRPr="00984CE4" w:rsidRDefault="00984CE4" w:rsidP="00984C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E4">
              <w:rPr>
                <w:rFonts w:ascii="Times New Roman" w:hAnsi="Times New Roman"/>
                <w:sz w:val="24"/>
                <w:szCs w:val="24"/>
              </w:rPr>
              <w:t>2. Документ о госпитализации оформляется:</w:t>
            </w:r>
          </w:p>
          <w:p w14:paraId="5DB98F7D" w14:textId="77777777" w:rsidR="00984CE4" w:rsidRPr="00984CE4" w:rsidRDefault="00984CE4" w:rsidP="00984C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E4">
              <w:rPr>
                <w:rFonts w:ascii="Times New Roman" w:hAnsi="Times New Roman"/>
                <w:sz w:val="24"/>
                <w:szCs w:val="24"/>
              </w:rPr>
              <w:t>А) На государственном языке</w:t>
            </w:r>
          </w:p>
          <w:p w14:paraId="32C29909" w14:textId="77777777" w:rsidR="00984CE4" w:rsidRPr="00984CE4" w:rsidRDefault="00984CE4" w:rsidP="00984C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E4">
              <w:rPr>
                <w:rFonts w:ascii="Times New Roman" w:hAnsi="Times New Roman"/>
                <w:sz w:val="24"/>
                <w:szCs w:val="24"/>
              </w:rPr>
              <w:t>В) На родном языке пациента</w:t>
            </w:r>
          </w:p>
          <w:p w14:paraId="6E75B3F3" w14:textId="77777777" w:rsidR="00984CE4" w:rsidRPr="00984CE4" w:rsidRDefault="00984CE4" w:rsidP="00984C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E4">
              <w:rPr>
                <w:rFonts w:ascii="Times New Roman" w:hAnsi="Times New Roman"/>
                <w:sz w:val="24"/>
                <w:szCs w:val="24"/>
              </w:rPr>
              <w:t>С) Просто устно</w:t>
            </w:r>
          </w:p>
          <w:p w14:paraId="34856EA2" w14:textId="77777777" w:rsidR="00984CE4" w:rsidRPr="00984CE4" w:rsidRDefault="00984CE4" w:rsidP="00984C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E4">
              <w:rPr>
                <w:rFonts w:ascii="Times New Roman" w:hAnsi="Times New Roman"/>
                <w:sz w:val="24"/>
                <w:szCs w:val="24"/>
              </w:rPr>
              <w:t>D) Только на латинице</w:t>
            </w:r>
          </w:p>
          <w:p w14:paraId="117C8B90" w14:textId="7DF21257" w:rsidR="00984CE4" w:rsidRDefault="00984CE4" w:rsidP="00984C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E4">
              <w:rPr>
                <w:rFonts w:ascii="Times New Roman" w:hAnsi="Times New Roman"/>
                <w:sz w:val="24"/>
                <w:szCs w:val="24"/>
              </w:rPr>
              <w:t>Ключ: A</w:t>
            </w:r>
          </w:p>
        </w:tc>
      </w:tr>
      <w:tr w:rsidR="003868F6" w14:paraId="0493AB6F" w14:textId="77777777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4CC8" w14:textId="1A69AD81" w:rsidR="003868F6" w:rsidRDefault="003868F6" w:rsidP="003868F6">
            <w:pPr>
              <w:pStyle w:val="TableParagraph"/>
              <w:tabs>
                <w:tab w:val="left" w:pos="2169"/>
              </w:tabs>
              <w:jc w:val="both"/>
              <w:rPr>
                <w:sz w:val="24"/>
                <w:szCs w:val="24"/>
              </w:rPr>
            </w:pPr>
            <w:r w:rsidRPr="003868F6">
              <w:rPr>
                <w:sz w:val="24"/>
                <w:szCs w:val="24"/>
              </w:rPr>
              <w:t>ПК 4.4. - Распознавать состояния, представляющие угрозу жизни, включая состояние клинической смерти (остановка жизненно важных функций организма человека (кровообращения и (или) дыхания)), требующие оказания медицинской помощи в экстренной форме; выполнять мероприятия базовой сердечно-легочной реанимации.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A93F" w14:textId="77777777" w:rsidR="003868F6" w:rsidRDefault="003868F6" w:rsidP="003868F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1AD0D412" w14:textId="77777777" w:rsidR="003868F6" w:rsidRDefault="003868F6" w:rsidP="003868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Какой показатель наиболее чувствителен к ранним нарушениям дыхания у пациента?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Артериальное давление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Пульсоксиметрия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Температура тела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Диурез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58646585" w14:textId="77777777" w:rsidR="003868F6" w:rsidRDefault="003868F6" w:rsidP="003868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Какое осложнение чаще всего связано с аллергией на местный анестетик?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Анафилактический шок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Гематома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Инфекция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Парестезия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Ключ: 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1E9774E3" w14:textId="77777777" w:rsidR="003868F6" w:rsidRDefault="003868F6" w:rsidP="003868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 Какой симптом указывает на начальную фазу токсической реакции анестетика?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Потеря сознания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Шум в ушах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Судороги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Асистолия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336BEC93" w14:textId="77777777" w:rsidR="003868F6" w:rsidRDefault="003868F6" w:rsidP="003868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 Основная причина гипоксии в стоматологическом кресле: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Боль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Обструкция дыхательных путей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Кровопотеря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Аллергия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4E5FA183" w14:textId="77777777" w:rsidR="003868F6" w:rsidRDefault="003868F6" w:rsidP="003868F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5. Какой уровень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₂ требует немедленного вмешательства?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96 %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94 %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92 %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&lt;90 %</w:t>
            </w:r>
          </w:p>
          <w:p w14:paraId="45C3FDD3" w14:textId="77777777" w:rsidR="003868F6" w:rsidRDefault="003868F6" w:rsidP="003868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0AED5C53" w14:textId="77777777" w:rsidR="003868F6" w:rsidRDefault="003868F6" w:rsidP="003868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 Какое состояние может развиться при внутрисосудистом введении анестетика?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Анафилаксия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Токсическое поражение ЦНС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Инфекция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Гипотермия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Ключ: Б</w:t>
            </w:r>
          </w:p>
          <w:p w14:paraId="4EFB995E" w14:textId="77777777" w:rsidR="003868F6" w:rsidRDefault="003868F6" w:rsidP="003868F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Тестовые задания закрытого типа (множественный выбор)</w:t>
            </w:r>
          </w:p>
          <w:p w14:paraId="2537945A" w14:textId="77777777" w:rsidR="003868F6" w:rsidRDefault="003868F6" w:rsidP="003868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 Какие симптомы характерны для гипоксии?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Тахикардия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Одышка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Цианоз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Полиурия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А, Б,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6042F512" w14:textId="77777777" w:rsidR="003868F6" w:rsidRDefault="003868F6" w:rsidP="003868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 Какие параметры относятся к витальным?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АД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ЧСС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Масса тела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А, Б,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03C08C1C" w14:textId="77777777" w:rsidR="003868F6" w:rsidRDefault="003868F6" w:rsidP="003868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 Факторы риска токсичности анестетиков: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Передозировка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Быстрое введение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Индивидуальная чувствительность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Асептика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А, Б, В</w:t>
            </w:r>
          </w:p>
          <w:p w14:paraId="0CCBB61D" w14:textId="77777777" w:rsidR="003868F6" w:rsidRDefault="003868F6" w:rsidP="003868F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Тестовые задания на установление соответствия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</w:p>
          <w:p w14:paraId="7E1622E4" w14:textId="77777777" w:rsidR="003868F6" w:rsidRDefault="003868F6" w:rsidP="003868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 Установите соответствие: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3868F6" w14:paraId="28988245" w14:textId="77777777" w:rsidTr="0000127C">
              <w:tc>
                <w:tcPr>
                  <w:tcW w:w="4320" w:type="dxa"/>
                  <w:shd w:val="clear" w:color="auto" w:fill="auto"/>
                </w:tcPr>
                <w:p w14:paraId="3245730C" w14:textId="77777777" w:rsidR="003868F6" w:rsidRPr="00E74D46" w:rsidRDefault="003868F6" w:rsidP="003868F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bookmarkStart w:id="1" w:name="_GoBack"/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Вид неотложного состояния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14:paraId="2D5B74B1" w14:textId="77777777" w:rsidR="003868F6" w:rsidRPr="00E74D46" w:rsidRDefault="003868F6" w:rsidP="003868F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Основной механизм развития</w:t>
                  </w:r>
                </w:p>
              </w:tc>
            </w:tr>
            <w:tr w:rsidR="003868F6" w14:paraId="0F9C1B3D" w14:textId="77777777" w:rsidTr="0000127C">
              <w:tc>
                <w:tcPr>
                  <w:tcW w:w="4320" w:type="dxa"/>
                  <w:shd w:val="clear" w:color="auto" w:fill="auto"/>
                </w:tcPr>
                <w:p w14:paraId="7DCA4DFB" w14:textId="77777777" w:rsidR="003868F6" w:rsidRPr="00E74D46" w:rsidRDefault="003868F6" w:rsidP="003868F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А. Анафилактический шок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14:paraId="551E89DF" w14:textId="77777777" w:rsidR="003868F6" w:rsidRPr="00E74D46" w:rsidRDefault="003868F6" w:rsidP="003868F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1. Аллергическая реакция немедленного типа</w:t>
                  </w:r>
                </w:p>
              </w:tc>
            </w:tr>
            <w:tr w:rsidR="003868F6" w14:paraId="5FC26BF9" w14:textId="77777777" w:rsidTr="0000127C">
              <w:tc>
                <w:tcPr>
                  <w:tcW w:w="4320" w:type="dxa"/>
                  <w:shd w:val="clear" w:color="auto" w:fill="auto"/>
                </w:tcPr>
                <w:p w14:paraId="72CDA3DC" w14:textId="77777777" w:rsidR="003868F6" w:rsidRPr="00E74D46" w:rsidRDefault="003868F6" w:rsidP="003868F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Б. </w:t>
                  </w:r>
                  <w:proofErr w:type="spellStart"/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Гиповолемический</w:t>
                  </w:r>
                  <w:proofErr w:type="spellEnd"/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шок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14:paraId="561431AC" w14:textId="77777777" w:rsidR="003868F6" w:rsidRPr="00E74D46" w:rsidRDefault="003868F6" w:rsidP="003868F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2. Потеря объема циркулирующей крови</w:t>
                  </w:r>
                </w:p>
              </w:tc>
            </w:tr>
            <w:tr w:rsidR="003868F6" w14:paraId="5E6D9292" w14:textId="77777777" w:rsidTr="0000127C">
              <w:tc>
                <w:tcPr>
                  <w:tcW w:w="4320" w:type="dxa"/>
                  <w:shd w:val="clear" w:color="auto" w:fill="auto"/>
                </w:tcPr>
                <w:p w14:paraId="40B51D27" w14:textId="77777777" w:rsidR="003868F6" w:rsidRPr="00E74D46" w:rsidRDefault="003868F6" w:rsidP="003868F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В. Токсическое действие анестетика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14:paraId="7F2C3802" w14:textId="77777777" w:rsidR="003868F6" w:rsidRPr="00E74D46" w:rsidRDefault="003868F6" w:rsidP="003868F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3. Воздействие токсической дозы препарата</w:t>
                  </w:r>
                </w:p>
              </w:tc>
            </w:tr>
            <w:tr w:rsidR="003868F6" w14:paraId="23D9765B" w14:textId="77777777" w:rsidTr="0000127C">
              <w:tc>
                <w:tcPr>
                  <w:tcW w:w="4320" w:type="dxa"/>
                  <w:shd w:val="clear" w:color="auto" w:fill="auto"/>
                </w:tcPr>
                <w:p w14:paraId="2C9CCFF8" w14:textId="77777777" w:rsidR="003868F6" w:rsidRPr="00E74D46" w:rsidRDefault="003868F6" w:rsidP="003868F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Г. Гипоксия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14:paraId="16E32A46" w14:textId="77777777" w:rsidR="003868F6" w:rsidRPr="00E74D46" w:rsidRDefault="003868F6" w:rsidP="003868F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4. Недостаточность оксигенации</w:t>
                  </w:r>
                </w:p>
              </w:tc>
            </w:tr>
          </w:tbl>
          <w:bookmarkEnd w:id="1"/>
          <w:p w14:paraId="689E3A00" w14:textId="77777777" w:rsidR="003868F6" w:rsidRDefault="003868F6" w:rsidP="003868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А–1; Б–2; В–3; Г–4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19241401" w14:textId="77777777" w:rsidR="003868F6" w:rsidRDefault="003868F6" w:rsidP="003868F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14:paraId="18202376" w14:textId="77777777" w:rsidR="003868F6" w:rsidRDefault="003868F6" w:rsidP="003868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 Установите последовательность действий при развитии анафилаксии: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Прекратить введение препарата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Уложить пациента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Контроль витальных функций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Вызвать СМП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А, Б, В, 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0A694BF5" w14:textId="23FD2914" w:rsidR="003868F6" w:rsidRDefault="003868F6" w:rsidP="007C507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12. Установите последовательность действий при снижении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₂: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Проверить дыхательные пути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Остановить вмешательство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Контроль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Сообщить врачу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В, Б, А, Г</w:t>
            </w:r>
          </w:p>
        </w:tc>
      </w:tr>
      <w:bookmarkEnd w:id="0"/>
    </w:tbl>
    <w:p w14:paraId="4FC58E18" w14:textId="5A25FABC" w:rsidR="009C0DC0" w:rsidRDefault="00DA5B8C">
      <w:pPr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br w:type="page" w:clear="all"/>
      </w: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промежуточного контроля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144A5C" w14:paraId="0F34C9AE" w14:textId="77777777" w:rsidTr="005F62A9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AF27" w14:textId="77777777" w:rsidR="00144A5C" w:rsidRDefault="00144A5C" w:rsidP="005F62A9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14:paraId="0BBE4251" w14:textId="77777777" w:rsidR="00144A5C" w:rsidRDefault="00144A5C" w:rsidP="005F62A9">
            <w:pPr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CB0F" w14:textId="77777777" w:rsidR="00144A5C" w:rsidRDefault="00144A5C" w:rsidP="005F62A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144A5C" w14:paraId="1B58F248" w14:textId="77777777" w:rsidTr="005F62A9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D9C5" w14:textId="77777777" w:rsidR="00144A5C" w:rsidRDefault="00144A5C" w:rsidP="005F62A9">
            <w:pPr>
              <w:pStyle w:val="TableParagraph"/>
              <w:tabs>
                <w:tab w:val="left" w:pos="2169"/>
              </w:tabs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584C" w14:textId="77777777" w:rsidR="00144A5C" w:rsidRDefault="00144A5C" w:rsidP="005F62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Тестовые задания закрытого типа (единичный выбор)</w:t>
            </w:r>
          </w:p>
          <w:p w14:paraId="46B33417" w14:textId="77777777" w:rsidR="003868F6" w:rsidRDefault="00144A5C" w:rsidP="005F62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  <w:r w:rsidR="00386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Основной механизм развития </w:t>
            </w:r>
            <w:proofErr w:type="spellStart"/>
            <w:r w:rsidR="00386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гиповолемического</w:t>
            </w:r>
            <w:proofErr w:type="spellEnd"/>
            <w:r w:rsidR="00386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шока в стоматологической практике — это:</w:t>
            </w:r>
            <w:r w:rsidR="00386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А) Аллергическая реакция</w:t>
            </w:r>
            <w:r w:rsidR="00386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Б) Потеря циркулирующего объема крови</w:t>
            </w:r>
            <w:r w:rsidR="00386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В) Инфекционное поражение</w:t>
            </w:r>
            <w:r w:rsidR="00386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Г) Нарушение сердечного ритма</w:t>
            </w:r>
            <w:r w:rsidR="00386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Ключ: Б</w:t>
            </w:r>
          </w:p>
          <w:p w14:paraId="250C2DA8" w14:textId="0F59E4D0" w:rsidR="00144A5C" w:rsidRDefault="003868F6" w:rsidP="005F62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 w:rsidRPr="00386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Какой показатель является обязательным для мониторинга состояния пациента при проведении местной анестезии в стоматологии?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А) Температура тела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Б) </w:t>
            </w:r>
            <w:proofErr w:type="spellStart"/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Пульсоксиметрия</w:t>
            </w:r>
            <w:proofErr w:type="spellEnd"/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В) Диурез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Г) Уровень глюкозы крови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Ключ: Б</w:t>
            </w:r>
          </w:p>
          <w:p w14:paraId="5F405BE6" w14:textId="04C6AF63" w:rsidR="00144A5C" w:rsidRDefault="003868F6" w:rsidP="005F62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 w:rsidRPr="00386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Какой признак наиболее характерен для анафилактического шока?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А) Постепенное повышение артериального давления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Б) Выраженная бледность кожи без нарушения дыхания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В) Острое начало с нарушением дыхания и снижением артериального давления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Г) Локальный отек в области инъекции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Ключ: В</w:t>
            </w:r>
          </w:p>
          <w:p w14:paraId="4312668A" w14:textId="083728CA" w:rsidR="00144A5C" w:rsidRDefault="003868F6" w:rsidP="005F62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 w:rsidRPr="00386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Какое осложнение может развиться при передозировке местного анестетика?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А) Гипогликемия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Б) Токсическое действие на центральную нервную систему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В) Обезвоживание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Г) Анемия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 Ключ: Б</w:t>
            </w:r>
          </w:p>
          <w:p w14:paraId="3E88B633" w14:textId="7F5B9D38" w:rsidR="00144A5C" w:rsidRDefault="003868F6" w:rsidP="005F62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 w:rsidRPr="00386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Какой ранний симптом токсического действия местного анестетика наиболее вероятен?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А) Сонливость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Б) Шум в ушах, онемение языка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В) Повышение температуры тела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Г) Судороги скелетных мышц конечностей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Ключ: Б</w:t>
            </w:r>
          </w:p>
          <w:p w14:paraId="1DC2A06A" w14:textId="77777777" w:rsidR="00144A5C" w:rsidRDefault="00144A5C" w:rsidP="005F62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40F0EC7" w14:textId="243AD315" w:rsidR="00144A5C" w:rsidRDefault="003868F6" w:rsidP="005F62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 w:rsidRPr="00386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Какие показатели относятся к витальным и подлежат мониторингу в стоматологическом кабинете?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А) Артериальное давление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Б) Частота сердечных сокращений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В) </w:t>
            </w:r>
            <w:proofErr w:type="spellStart"/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Пульсоксиметрия</w:t>
            </w:r>
            <w:proofErr w:type="spellEnd"/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Г) Масса тела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Ключ: А, Б, В</w:t>
            </w:r>
          </w:p>
          <w:p w14:paraId="70B6A462" w14:textId="18D3E867" w:rsidR="00144A5C" w:rsidRDefault="003868F6" w:rsidP="005F62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 w:rsidRPr="003868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К возможным причинам токсического действия местных анестетиков относятся: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А) Превышение допустимой дозы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Б) Быстрое внутрисосудистое введение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В) Индивидуальная чувствительность пациента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Г) Использование стерильного инструментария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Ключ: А, Б, В</w:t>
            </w:r>
          </w:p>
          <w:p w14:paraId="29CD375E" w14:textId="77777777" w:rsidR="00144A5C" w:rsidRDefault="00144A5C" w:rsidP="005F62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Тестовые задания на установление соответствия</w:t>
            </w:r>
          </w:p>
          <w:p w14:paraId="40D1DD0D" w14:textId="7CC41439" w:rsidR="00144A5C" w:rsidRDefault="00451F96" w:rsidP="005F62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 w:rsidRPr="00F748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Установите соответствие:</w:t>
            </w:r>
          </w:p>
          <w:tbl>
            <w:tblPr>
              <w:tblW w:w="0" w:type="auto"/>
              <w:tblBorders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insideH w:val="none" w:sz="4" w:space="0" w:color="000000"/>
                <w:insideV w:val="non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03"/>
              <w:gridCol w:w="4672"/>
            </w:tblGrid>
            <w:tr w:rsidR="00144A5C" w14:paraId="3EF134D4" w14:textId="77777777" w:rsidTr="005F62A9">
              <w:tc>
                <w:tcPr>
                  <w:tcW w:w="3703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1A15A3" w14:textId="77777777" w:rsidR="00144A5C" w:rsidRPr="00E74D46" w:rsidRDefault="00144A5C" w:rsidP="005F62A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Вид неотложного состояния</w:t>
                  </w:r>
                </w:p>
              </w:tc>
              <w:tc>
                <w:tcPr>
                  <w:tcW w:w="4672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BCE6DB" w14:textId="77777777" w:rsidR="00144A5C" w:rsidRPr="00E74D46" w:rsidRDefault="00144A5C" w:rsidP="005F62A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Основной механизм развития</w:t>
                  </w:r>
                </w:p>
              </w:tc>
            </w:tr>
            <w:tr w:rsidR="00144A5C" w14:paraId="539DEE39" w14:textId="77777777" w:rsidTr="005F62A9">
              <w:tc>
                <w:tcPr>
                  <w:tcW w:w="3703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84779E" w14:textId="77777777" w:rsidR="00144A5C" w:rsidRPr="00E74D46" w:rsidRDefault="00144A5C" w:rsidP="005F62A9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А. Анафилактический шок</w:t>
                  </w:r>
                </w:p>
              </w:tc>
              <w:tc>
                <w:tcPr>
                  <w:tcW w:w="4672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EDB0A1" w14:textId="77777777" w:rsidR="00144A5C" w:rsidRPr="00E74D46" w:rsidRDefault="00144A5C" w:rsidP="005F62A9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 Аллергическая реакция немедленного типа</w:t>
                  </w:r>
                </w:p>
              </w:tc>
            </w:tr>
            <w:tr w:rsidR="00144A5C" w14:paraId="1610B9DD" w14:textId="77777777" w:rsidTr="005F62A9">
              <w:tc>
                <w:tcPr>
                  <w:tcW w:w="3703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C8E376" w14:textId="77777777" w:rsidR="00144A5C" w:rsidRPr="00E74D46" w:rsidRDefault="00144A5C" w:rsidP="005F62A9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Б. </w:t>
                  </w:r>
                  <w:proofErr w:type="spellStart"/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Гиповолемический</w:t>
                  </w:r>
                  <w:proofErr w:type="spellEnd"/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шок</w:t>
                  </w:r>
                </w:p>
              </w:tc>
              <w:tc>
                <w:tcPr>
                  <w:tcW w:w="4672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CB0F24" w14:textId="77777777" w:rsidR="00144A5C" w:rsidRPr="00E74D46" w:rsidRDefault="00144A5C" w:rsidP="005F62A9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 Потеря объема циркулирующей крови</w:t>
                  </w:r>
                </w:p>
              </w:tc>
            </w:tr>
            <w:tr w:rsidR="00144A5C" w14:paraId="4410EC93" w14:textId="77777777" w:rsidTr="005F62A9">
              <w:tc>
                <w:tcPr>
                  <w:tcW w:w="3703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B70869" w14:textId="77777777" w:rsidR="00144A5C" w:rsidRPr="00E74D46" w:rsidRDefault="00144A5C" w:rsidP="005F62A9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В. Токсическое действие </w:t>
                  </w:r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анестетика</w:t>
                  </w:r>
                </w:p>
              </w:tc>
              <w:tc>
                <w:tcPr>
                  <w:tcW w:w="4672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CA75AA" w14:textId="77777777" w:rsidR="00144A5C" w:rsidRPr="00E74D46" w:rsidRDefault="00144A5C" w:rsidP="005F62A9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3. Воздействие токсической дозы препарата</w:t>
                  </w:r>
                </w:p>
              </w:tc>
            </w:tr>
            <w:tr w:rsidR="00144A5C" w14:paraId="445E955D" w14:textId="77777777" w:rsidTr="005F62A9">
              <w:tc>
                <w:tcPr>
                  <w:tcW w:w="3703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5099F2" w14:textId="77777777" w:rsidR="00144A5C" w:rsidRPr="00E74D46" w:rsidRDefault="00144A5C" w:rsidP="005F62A9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Г. Септический шок</w:t>
                  </w:r>
                </w:p>
              </w:tc>
              <w:tc>
                <w:tcPr>
                  <w:tcW w:w="4672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2EAAE3" w14:textId="77777777" w:rsidR="00144A5C" w:rsidRPr="00E74D46" w:rsidRDefault="00144A5C" w:rsidP="005F62A9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E74D4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 Системная инфекционная реакция</w:t>
                  </w:r>
                </w:p>
              </w:tc>
            </w:tr>
          </w:tbl>
          <w:p w14:paraId="7B94F4E3" w14:textId="77777777" w:rsidR="00144A5C" w:rsidRDefault="00144A5C" w:rsidP="005F62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Ключ: А–1; Б–2; В–3; Г–4</w:t>
            </w:r>
          </w:p>
          <w:p w14:paraId="1C839C15" w14:textId="77777777" w:rsidR="00144A5C" w:rsidRDefault="00144A5C" w:rsidP="005F62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Тестовые задания на последовательность действий</w:t>
            </w:r>
          </w:p>
          <w:p w14:paraId="00078F99" w14:textId="39F78CA5" w:rsidR="00144A5C" w:rsidRDefault="00451F96" w:rsidP="005F62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 w:rsidRPr="00451F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  <w:r w:rsidR="00144A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Установите последовательность действий гигиениста стоматологического при подозрении на анафилактический шок:</w:t>
            </w:r>
          </w:p>
          <w:p w14:paraId="3D1C9C60" w14:textId="77777777" w:rsidR="00144A5C" w:rsidRDefault="00144A5C" w:rsidP="005F62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Обеспечить доступ свежего воздуха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Б) Прекратить введение лекарственного препарата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В) Вызвать врача и бригаду скорой медицинской помощи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Г) Уложить пациента с приподнятыми нижними конечностями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Д) Начать мониторинг витальных функций</w:t>
            </w:r>
          </w:p>
          <w:p w14:paraId="0DA7E6C5" w14:textId="77777777" w:rsidR="00144A5C" w:rsidRDefault="00144A5C" w:rsidP="005F62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Ключ: Б, Г, А, Д, В</w:t>
            </w:r>
          </w:p>
          <w:p w14:paraId="7D4CD726" w14:textId="41A78801" w:rsidR="00144A5C" w:rsidRDefault="00144A5C" w:rsidP="005F62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="00451F96" w:rsidRPr="003A55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Установите последовательность действий при выявлении снижения сатурации кислорода во время стоматологического вмешательства:</w:t>
            </w:r>
          </w:p>
          <w:p w14:paraId="07E6C6DE" w14:textId="77777777" w:rsidR="00144A5C" w:rsidRDefault="00144A5C" w:rsidP="005F62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Проверить положение пациента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Б) Остановить стоматологическое вмешательство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В) Сообщить врачу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Г) Провести контроль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пульсоксиметрии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 Д) Обеспечить проходимость дыхательных путей</w:t>
            </w:r>
          </w:p>
          <w:p w14:paraId="3B67E214" w14:textId="77777777" w:rsidR="00144A5C" w:rsidRDefault="00144A5C" w:rsidP="005F62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Ключ: Г, Б, А, Д, В</w:t>
            </w:r>
          </w:p>
        </w:tc>
      </w:tr>
      <w:tr w:rsidR="00144A5C" w14:paraId="4F203E57" w14:textId="77777777" w:rsidTr="005F62A9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385E7" w14:textId="77777777" w:rsidR="00144A5C" w:rsidRDefault="00144A5C" w:rsidP="005F62A9">
            <w:pPr>
              <w:pStyle w:val="TableParagraph"/>
              <w:tabs>
                <w:tab w:val="left" w:pos="2169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4CF47" w14:textId="77777777" w:rsidR="00144A5C" w:rsidRDefault="00144A5C" w:rsidP="005F6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5BD0A0E5" w14:textId="77777777" w:rsidR="00144A5C" w:rsidRDefault="00144A5C" w:rsidP="005F62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Какой параметр является наиболее чувствительным индикатором гипоксии при стоматологическом вмешательстве?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Частота дыхания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Пульсоксиметрия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Температура тела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Г) Диурез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0D5FC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Наиболее вероятная причина токсического действия местного анестетика: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Медленное введение препарата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Внутрисосудистое введение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Использование вазоконстриктора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Низкая доза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0D5FC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Какой признак характерен для начальной стадии гипоксии?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Цианоз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Тахикардия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Судороги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Потеря сознания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0D5FC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Какой уровень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₂ расценивается как критический?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97%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94%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93%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&lt;92%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6DB963AE" w14:textId="77777777" w:rsidR="00144A5C" w:rsidRDefault="00144A5C" w:rsidP="005F62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FC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Ранним проявлением системной токсичности анестетика является: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Гипотермия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Парестезия губ и языка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Гипергликемия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Брадикардия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Б</w:t>
            </w:r>
          </w:p>
          <w:p w14:paraId="7C31F907" w14:textId="77777777" w:rsidR="00144A5C" w:rsidRDefault="00144A5C" w:rsidP="005F62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br/>
            </w:r>
            <w:r w:rsidRPr="000D5FC8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Какой показатель наиболее информативен для раннего выявления дыхательной недостаточности в стоматологическом кабинете?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Температура тела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Частота дыхания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Пульсоксиметрия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Уровень гемоглобина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0D5FC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Какое осложнение наиболее характерно для быстрого внутрисосудистого введения местного анестетика?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Анафилактический шок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Токсическая реакция ЦНС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Инфекционный процесс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Гиповолемия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Б</w:t>
            </w:r>
          </w:p>
          <w:p w14:paraId="242B7443" w14:textId="77777777" w:rsidR="00144A5C" w:rsidRDefault="00144A5C" w:rsidP="005F62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FC8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Какой симптом относится к ранним проявлениям анафилаксии?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Судороги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Крапивница и зуд кожи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Потеря сознания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Брадикардия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0D5FC8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Основная причина гипоксии при стоматологических вмешательствах: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Переохлаждение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Обструкция дыхательных путей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Дегидратация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Гипергликемия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0D5FC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Какое значение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₂ считается пограничным и требует усиленного наблюдения?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А) 99%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97%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95%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93%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Г</w:t>
            </w:r>
          </w:p>
          <w:p w14:paraId="3217E56A" w14:textId="77777777" w:rsidR="00144A5C" w:rsidRDefault="00144A5C" w:rsidP="005F62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FC8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Ранним признаком токсического действия анестетика на ЦНС является: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Сонливость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Металлический привкус во рту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Гипотензия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Потеря слуха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59C8DA64" w14:textId="77777777" w:rsidR="00144A5C" w:rsidRDefault="00144A5C" w:rsidP="005F62A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96F01BA" w14:textId="738CA0F6" w:rsidR="00144A5C" w:rsidRDefault="00144A5C" w:rsidP="005F62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7167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Признаки анафилаксии включают: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Крапивница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Бронхоспазм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Гипотензия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Полиурия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А, Б,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027167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Факторы риска токсического действия анестетика: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Передозировка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Быстрое введение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Индивидуальная чувствительность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Асептика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А, Б,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02A1F66B" w14:textId="7799AC57" w:rsidR="00144A5C" w:rsidRDefault="00144A5C" w:rsidP="005F62A9">
            <w:pPr>
              <w:rPr>
                <w:rFonts w:ascii="Times New Roman" w:hAnsi="Times New Roman"/>
                <w:sz w:val="24"/>
                <w:szCs w:val="24"/>
              </w:rPr>
            </w:pPr>
            <w:r w:rsidRPr="0002716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A5539" w:rsidRPr="003A553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027167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Какие симптомы могут свидетельствовать о развитии гипоксии?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Тахикардия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Б) Одышка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Цианоз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Повышение диуреза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А, Б,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02716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A5539" w:rsidRPr="003A553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Какие параметры относятся к витальным и подлежат обязательному мониторингу?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Артериальное давление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Частота сердечных сокращений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Масса тела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А, Б,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02716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A5539" w:rsidRPr="003A553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К факторам риска развития токсических реакций на местные анестетики относятся: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Передозировка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Быстрое введение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Индивидуальная чувствительность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Использование одноразовых игл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Ключ: А, Б, В</w:t>
            </w:r>
          </w:p>
          <w:p w14:paraId="6768718C" w14:textId="537FC9AB" w:rsidR="00144A5C" w:rsidRDefault="00144A5C" w:rsidP="005F62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1</w:t>
            </w:r>
            <w:r w:rsidR="003A5539" w:rsidRPr="003A5539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Алгоритм действий при снижении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₂: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Остановить вмешательство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Проверить дыхательные пути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Сообщить врачу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Контроль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пульсоксиметрии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Г, А, Б, В</w:t>
            </w:r>
          </w:p>
          <w:p w14:paraId="1845F6F8" w14:textId="06B57C40" w:rsidR="00144A5C" w:rsidRDefault="003902DF" w:rsidP="005F62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902DF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t>. Установите последовательность действий при токсической реакции на анестетик: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Прекратить введение препарата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Уложить пациента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Контроль витальных функций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Вызвать врача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Ключ: А, Б, В, Г</w:t>
            </w:r>
          </w:p>
        </w:tc>
      </w:tr>
      <w:tr w:rsidR="00144A5C" w14:paraId="55D6D4AA" w14:textId="77777777" w:rsidTr="005F62A9">
        <w:trPr>
          <w:trHeight w:val="84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7CEE" w14:textId="77777777" w:rsidR="00144A5C" w:rsidRDefault="00144A5C" w:rsidP="005F62A9">
            <w:pPr>
              <w:pStyle w:val="TableParagraph"/>
              <w:tabs>
                <w:tab w:val="left" w:pos="2169"/>
              </w:tabs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6A75" w14:textId="77777777" w:rsidR="00144A5C" w:rsidRDefault="00144A5C" w:rsidP="005F6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7BB60CF3" w14:textId="77777777" w:rsidR="00144A5C" w:rsidRDefault="00144A5C" w:rsidP="005F62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Какой показатель позволяет наиболее быстро выявить развитие острой дыхательной недостаточности?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Температура тела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Пульсоксиметрия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Уровень глюкозы крови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Диурез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121BCFA0" w14:textId="77777777" w:rsidR="00144A5C" w:rsidRDefault="00144A5C" w:rsidP="005F62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2. Какое состояние относится 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жизнеугрожающим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осложнениям местной анестезии?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Вазовагальная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реакция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Анафилактический шок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Локальная гематома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Парестезия мягких тканей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198288FB" w14:textId="64D53CC6" w:rsidR="00144A5C" w:rsidRDefault="00144A5C" w:rsidP="005F62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 Основной механизм развития анафилактического шока: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Гиповолемия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Аллергическая реакция немедленного типа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Инфекционное воспаление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Нарушение сердечного ритма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Б</w:t>
            </w:r>
          </w:p>
          <w:p w14:paraId="3FCDD6A2" w14:textId="77777777" w:rsidR="00144A5C" w:rsidRDefault="00144A5C" w:rsidP="005F62A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6AFC956" w14:textId="2B5407B7" w:rsidR="00144A5C" w:rsidRDefault="003902DF" w:rsidP="005F62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02D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t xml:space="preserve">. Какое значение </w:t>
            </w:r>
            <w:proofErr w:type="spellStart"/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t>₂ свидетельствует о выраженной гипоксии?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98 %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96 %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97 %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Г) 90 %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Г</w:t>
            </w:r>
          </w:p>
          <w:p w14:paraId="30CBC2D5" w14:textId="389F5B58" w:rsidR="00144A5C" w:rsidRDefault="003902DF" w:rsidP="005F62A9">
            <w:pPr>
              <w:rPr>
                <w:rFonts w:ascii="Times New Roman" w:hAnsi="Times New Roman"/>
                <w:sz w:val="24"/>
                <w:szCs w:val="24"/>
              </w:rPr>
            </w:pPr>
            <w:r w:rsidRPr="003902D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t>. Какое осложнение возможно при случайном внутрисосудистом введении анестетика?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Инфекционный процесс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Токсическое поражение ЦНС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Обезвоживание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Гипергликемия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Б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13FE3003" w14:textId="77777777" w:rsidR="00144A5C" w:rsidRPr="00027167" w:rsidRDefault="00144A5C" w:rsidP="005F62A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16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92C9E87" w14:textId="1C509C4F" w:rsidR="00144A5C" w:rsidRDefault="003902DF" w:rsidP="005F62A9">
            <w:pPr>
              <w:rPr>
                <w:rFonts w:ascii="Times New Roman" w:hAnsi="Times New Roman"/>
                <w:sz w:val="24"/>
                <w:szCs w:val="24"/>
              </w:rPr>
            </w:pPr>
            <w:r w:rsidRPr="003902DF">
              <w:rPr>
                <w:rFonts w:ascii="Times New Roman" w:hAnsi="Times New Roman"/>
                <w:sz w:val="24"/>
                <w:szCs w:val="24"/>
              </w:rPr>
              <w:t>6</w:t>
            </w:r>
            <w:r w:rsidRPr="00F748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t>. Какие факторы повышают риск токсического действия местных анестетиков?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Превышение дозы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Быстрое введение препарата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Индивидуальная чувствительность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Использование стерильного инструментария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А, Б, В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063BD45D" w14:textId="28979F6F" w:rsidR="00144A5C" w:rsidRDefault="00144A5C" w:rsidP="005F6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14:paraId="404EA610" w14:textId="0F115E5C" w:rsidR="00144A5C" w:rsidRDefault="001003F6" w:rsidP="005F62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t>. Установите последовательность действий при подозрении на анафилактический шок: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Прекратить введение лекарственного препарата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Уложить пациента с приподнятыми нижними конечностями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Обеспечить проходимость дыхательных путей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Вызвать врача и бригаду скорой медицинской помощи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А, Б, В, Г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1AA8B93B" w14:textId="5D6B1C36" w:rsidR="00144A5C" w:rsidRDefault="001003F6" w:rsidP="003902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t>. Установите последовательность действий при снижении сатурации кислорода: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Проверить положение пациента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Б) Остановить стоматологическое вмешательство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Контролировать </w:t>
            </w:r>
            <w:proofErr w:type="spellStart"/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t>₂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Сообщить врачу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В, Б, А, Г</w:t>
            </w:r>
            <w:r w:rsidR="00144A5C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</w:tc>
      </w:tr>
      <w:tr w:rsidR="00144A5C" w14:paraId="3C3470A7" w14:textId="77777777" w:rsidTr="005F62A9">
        <w:trPr>
          <w:trHeight w:val="8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5B7F" w14:textId="77777777" w:rsidR="00144A5C" w:rsidRDefault="00144A5C" w:rsidP="005F62A9">
            <w:pPr>
              <w:pStyle w:val="TableParagraph"/>
              <w:tabs>
                <w:tab w:val="left" w:pos="2169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A4BB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/>
              </w:rPr>
            </w:pPr>
            <w:r w:rsidRPr="003902DF">
              <w:rPr>
                <w:rFonts w:ascii="Times New Roman" w:hAnsi="Times New Roman"/>
                <w:b/>
              </w:rPr>
              <w:t>Тестовые задания закрытого типа (единичный выбор):</w:t>
            </w:r>
          </w:p>
          <w:p w14:paraId="2966903F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  <w:r w:rsidRPr="003902DF">
              <w:rPr>
                <w:rFonts w:ascii="Times New Roman" w:hAnsi="Times New Roman"/>
                <w:bCs/>
              </w:rPr>
              <w:t>1. В каких случаях необходимо использовать официально утверждённые медицинские термины?</w:t>
            </w:r>
          </w:p>
          <w:p w14:paraId="5EB89375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  <w:r w:rsidRPr="003902DF">
              <w:rPr>
                <w:rFonts w:ascii="Times New Roman" w:hAnsi="Times New Roman"/>
                <w:bCs/>
              </w:rPr>
              <w:t>А) Только на лекциях</w:t>
            </w:r>
          </w:p>
          <w:p w14:paraId="69FDCFC9" w14:textId="17BE3586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  <w:r w:rsidRPr="003902DF">
              <w:rPr>
                <w:rFonts w:ascii="Times New Roman" w:hAnsi="Times New Roman"/>
                <w:bCs/>
              </w:rPr>
              <w:t>В) Всегда при оформлении протоколов осмотра и экстренных сообщений</w:t>
            </w:r>
          </w:p>
          <w:p w14:paraId="49193B85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  <w:r w:rsidRPr="003902DF">
              <w:rPr>
                <w:rFonts w:ascii="Times New Roman" w:hAnsi="Times New Roman"/>
                <w:bCs/>
              </w:rPr>
              <w:t>С) Лишь с коллегами</w:t>
            </w:r>
          </w:p>
          <w:p w14:paraId="680D2D90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  <w:r w:rsidRPr="003902DF">
              <w:rPr>
                <w:rFonts w:ascii="Times New Roman" w:hAnsi="Times New Roman"/>
                <w:bCs/>
              </w:rPr>
              <w:t>D) Не обязательно</w:t>
            </w:r>
          </w:p>
          <w:p w14:paraId="5C99DBC1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  <w:r w:rsidRPr="003902DF">
              <w:rPr>
                <w:rFonts w:ascii="Times New Roman" w:hAnsi="Times New Roman"/>
                <w:bCs/>
              </w:rPr>
              <w:t>Ключ: В</w:t>
            </w:r>
          </w:p>
          <w:p w14:paraId="15907147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</w:p>
          <w:p w14:paraId="6156756D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  <w:r w:rsidRPr="003902DF">
              <w:rPr>
                <w:rFonts w:ascii="Times New Roman" w:hAnsi="Times New Roman"/>
                <w:bCs/>
              </w:rPr>
              <w:t>2. Что делать, если пациент не понимает медицинских терминов?</w:t>
            </w:r>
          </w:p>
          <w:p w14:paraId="4CE3BF1F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  <w:r w:rsidRPr="003902DF">
              <w:rPr>
                <w:rFonts w:ascii="Times New Roman" w:hAnsi="Times New Roman"/>
                <w:bCs/>
              </w:rPr>
              <w:t>А) Объяснить простым понятным языком</w:t>
            </w:r>
          </w:p>
          <w:p w14:paraId="5827F103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  <w:r w:rsidRPr="003902DF">
              <w:rPr>
                <w:rFonts w:ascii="Times New Roman" w:hAnsi="Times New Roman"/>
                <w:bCs/>
              </w:rPr>
              <w:t>Б) Игнорировать вопрос</w:t>
            </w:r>
          </w:p>
          <w:p w14:paraId="0F55D762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  <w:r w:rsidRPr="003902DF">
              <w:rPr>
                <w:rFonts w:ascii="Times New Roman" w:hAnsi="Times New Roman"/>
                <w:bCs/>
              </w:rPr>
              <w:t>В) Читать по инструкции</w:t>
            </w:r>
          </w:p>
          <w:p w14:paraId="6B349587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  <w:r w:rsidRPr="003902DF">
              <w:rPr>
                <w:rFonts w:ascii="Times New Roman" w:hAnsi="Times New Roman"/>
                <w:bCs/>
              </w:rPr>
              <w:t>Г) Сменить тему</w:t>
            </w:r>
          </w:p>
          <w:p w14:paraId="5B594E75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  <w:r w:rsidRPr="003902DF">
              <w:rPr>
                <w:rFonts w:ascii="Times New Roman" w:hAnsi="Times New Roman"/>
                <w:bCs/>
              </w:rPr>
              <w:t>Ключ: A</w:t>
            </w:r>
          </w:p>
          <w:p w14:paraId="0C23C66F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</w:p>
          <w:p w14:paraId="53804154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/>
              </w:rPr>
            </w:pPr>
            <w:r w:rsidRPr="003902DF">
              <w:rPr>
                <w:rFonts w:ascii="Times New Roman" w:hAnsi="Times New Roman"/>
                <w:b/>
              </w:rPr>
              <w:t>Тестовые задания закрытого типа (множественный выбор):</w:t>
            </w:r>
          </w:p>
          <w:p w14:paraId="7A570569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  <w:r w:rsidRPr="003902DF">
              <w:rPr>
                <w:rFonts w:ascii="Times New Roman" w:hAnsi="Times New Roman"/>
                <w:bCs/>
              </w:rPr>
              <w:t xml:space="preserve">3. Как нужно </w:t>
            </w:r>
            <w:proofErr w:type="spellStart"/>
            <w:r w:rsidRPr="003902DF">
              <w:rPr>
                <w:rFonts w:ascii="Times New Roman" w:hAnsi="Times New Roman"/>
                <w:bCs/>
              </w:rPr>
              <w:t>обращатьcя</w:t>
            </w:r>
            <w:proofErr w:type="spellEnd"/>
            <w:r w:rsidRPr="003902DF">
              <w:rPr>
                <w:rFonts w:ascii="Times New Roman" w:hAnsi="Times New Roman"/>
                <w:bCs/>
              </w:rPr>
              <w:t xml:space="preserve"> к пациенту в профессиональной обстановке?</w:t>
            </w:r>
          </w:p>
          <w:p w14:paraId="77777B70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  <w:r w:rsidRPr="003902DF">
              <w:rPr>
                <w:rFonts w:ascii="Times New Roman" w:hAnsi="Times New Roman"/>
                <w:bCs/>
              </w:rPr>
              <w:t>А) Вежливо</w:t>
            </w:r>
          </w:p>
          <w:p w14:paraId="3DC75FEA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  <w:r w:rsidRPr="003902DF">
              <w:rPr>
                <w:rFonts w:ascii="Times New Roman" w:hAnsi="Times New Roman"/>
                <w:bCs/>
              </w:rPr>
              <w:t>B) Использовать минимум слов</w:t>
            </w:r>
          </w:p>
          <w:p w14:paraId="24B760F6" w14:textId="771821F4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  <w:r w:rsidRPr="003902DF">
              <w:rPr>
                <w:rFonts w:ascii="Times New Roman" w:hAnsi="Times New Roman"/>
                <w:bCs/>
              </w:rPr>
              <w:t>C) Использовать формулировки, понятные человеку</w:t>
            </w:r>
          </w:p>
          <w:p w14:paraId="2A0F85C0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  <w:r w:rsidRPr="003902DF">
              <w:rPr>
                <w:rFonts w:ascii="Times New Roman" w:hAnsi="Times New Roman"/>
                <w:bCs/>
              </w:rPr>
              <w:t>D) Давать оценки</w:t>
            </w:r>
          </w:p>
          <w:p w14:paraId="308ADC0F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  <w:r w:rsidRPr="003902DF">
              <w:rPr>
                <w:rFonts w:ascii="Times New Roman" w:hAnsi="Times New Roman"/>
                <w:bCs/>
              </w:rPr>
              <w:t>Ключ: A, С</w:t>
            </w:r>
          </w:p>
          <w:p w14:paraId="5A2905F6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</w:p>
          <w:p w14:paraId="72D69863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  <w:r w:rsidRPr="003902DF">
              <w:rPr>
                <w:rFonts w:ascii="Times New Roman" w:hAnsi="Times New Roman"/>
                <w:bCs/>
              </w:rPr>
              <w:t>4. В случае необходимости общения с родственниками пациента:</w:t>
            </w:r>
          </w:p>
          <w:p w14:paraId="2DA10EFE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  <w:r w:rsidRPr="003902DF">
              <w:rPr>
                <w:rFonts w:ascii="Times New Roman" w:hAnsi="Times New Roman"/>
                <w:bCs/>
              </w:rPr>
              <w:t>А) Предоставлять информацию корректно и согласно правилам медицинской этики</w:t>
            </w:r>
          </w:p>
          <w:p w14:paraId="16C8F806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  <w:r w:rsidRPr="003902DF">
              <w:rPr>
                <w:rFonts w:ascii="Times New Roman" w:hAnsi="Times New Roman"/>
                <w:bCs/>
              </w:rPr>
              <w:t>B) Сообщать только диагноз</w:t>
            </w:r>
          </w:p>
          <w:p w14:paraId="36DFB82D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  <w:r w:rsidRPr="003902DF">
              <w:rPr>
                <w:rFonts w:ascii="Times New Roman" w:hAnsi="Times New Roman"/>
                <w:bCs/>
              </w:rPr>
              <w:t>C) Не отвечать на вопросы</w:t>
            </w:r>
          </w:p>
          <w:p w14:paraId="3FA96074" w14:textId="77777777" w:rsidR="003902DF" w:rsidRPr="003902DF" w:rsidRDefault="003902DF" w:rsidP="003902DF">
            <w:pPr>
              <w:spacing w:after="0"/>
              <w:rPr>
                <w:rFonts w:ascii="Times New Roman" w:hAnsi="Times New Roman"/>
                <w:bCs/>
              </w:rPr>
            </w:pPr>
            <w:r w:rsidRPr="003902DF">
              <w:rPr>
                <w:rFonts w:ascii="Times New Roman" w:hAnsi="Times New Roman"/>
                <w:bCs/>
              </w:rPr>
              <w:t>D) Использовать формулировки, понятные человеку</w:t>
            </w:r>
          </w:p>
          <w:p w14:paraId="7CF0C7F8" w14:textId="5FE60E44" w:rsidR="00144A5C" w:rsidRDefault="003902DF" w:rsidP="003902DF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902DF">
              <w:rPr>
                <w:rFonts w:ascii="Times New Roman" w:hAnsi="Times New Roman"/>
                <w:bCs/>
              </w:rPr>
              <w:lastRenderedPageBreak/>
              <w:t>Ключ: A, D</w:t>
            </w:r>
          </w:p>
        </w:tc>
      </w:tr>
      <w:tr w:rsidR="00144A5C" w14:paraId="761936C6" w14:textId="77777777" w:rsidTr="005F62A9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7E60" w14:textId="77777777" w:rsidR="00144A5C" w:rsidRDefault="00144A5C" w:rsidP="005F62A9">
            <w:pPr>
              <w:pStyle w:val="TableParagraph"/>
              <w:tabs>
                <w:tab w:val="left" w:pos="2169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FC33" w14:textId="77777777" w:rsidR="00144A5C" w:rsidRPr="00984CE4" w:rsidRDefault="00144A5C" w:rsidP="005F62A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4CE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выбор):</w:t>
            </w:r>
          </w:p>
          <w:p w14:paraId="5E45E367" w14:textId="77777777" w:rsidR="00144A5C" w:rsidRPr="00984CE4" w:rsidRDefault="00144A5C" w:rsidP="005F62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E4">
              <w:rPr>
                <w:rFonts w:ascii="Times New Roman" w:hAnsi="Times New Roman"/>
                <w:sz w:val="24"/>
                <w:szCs w:val="24"/>
              </w:rPr>
              <w:t>1. Медицинская документация ведётся:</w:t>
            </w:r>
          </w:p>
          <w:p w14:paraId="3A31CD12" w14:textId="77777777" w:rsidR="00144A5C" w:rsidRPr="00984CE4" w:rsidRDefault="00144A5C" w:rsidP="005F62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E4">
              <w:rPr>
                <w:rFonts w:ascii="Times New Roman" w:hAnsi="Times New Roman"/>
                <w:sz w:val="24"/>
                <w:szCs w:val="24"/>
              </w:rPr>
              <w:t>А) В соответствии с утверждёнными стандартами</w:t>
            </w:r>
          </w:p>
          <w:p w14:paraId="2394FF89" w14:textId="77777777" w:rsidR="00144A5C" w:rsidRPr="00984CE4" w:rsidRDefault="00144A5C" w:rsidP="005F62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E4">
              <w:rPr>
                <w:rFonts w:ascii="Times New Roman" w:hAnsi="Times New Roman"/>
                <w:sz w:val="24"/>
                <w:szCs w:val="24"/>
              </w:rPr>
              <w:t>Б) В произвольной форме</w:t>
            </w:r>
          </w:p>
          <w:p w14:paraId="261BF600" w14:textId="77777777" w:rsidR="00144A5C" w:rsidRPr="00984CE4" w:rsidRDefault="00144A5C" w:rsidP="005F62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E4">
              <w:rPr>
                <w:rFonts w:ascii="Times New Roman" w:hAnsi="Times New Roman"/>
                <w:sz w:val="24"/>
                <w:szCs w:val="24"/>
              </w:rPr>
              <w:t>В) Только на иностранном языке</w:t>
            </w:r>
          </w:p>
          <w:p w14:paraId="19B91F91" w14:textId="77777777" w:rsidR="00144A5C" w:rsidRPr="00984CE4" w:rsidRDefault="00144A5C" w:rsidP="005F62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E4">
              <w:rPr>
                <w:rFonts w:ascii="Times New Roman" w:hAnsi="Times New Roman"/>
                <w:sz w:val="24"/>
                <w:szCs w:val="24"/>
              </w:rPr>
              <w:t>Г) Свободно онлайн</w:t>
            </w:r>
          </w:p>
          <w:p w14:paraId="6DFCAEAD" w14:textId="77777777" w:rsidR="00144A5C" w:rsidRPr="00984CE4" w:rsidRDefault="00144A5C" w:rsidP="005F62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E4">
              <w:rPr>
                <w:rFonts w:ascii="Times New Roman" w:hAnsi="Times New Roman"/>
                <w:sz w:val="24"/>
                <w:szCs w:val="24"/>
              </w:rPr>
              <w:t>Ключ: A</w:t>
            </w:r>
          </w:p>
          <w:p w14:paraId="11C61B1C" w14:textId="77777777" w:rsidR="00144A5C" w:rsidRPr="00984CE4" w:rsidRDefault="00144A5C" w:rsidP="005F62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80AC92D" w14:textId="77777777" w:rsidR="00144A5C" w:rsidRPr="00984CE4" w:rsidRDefault="00144A5C" w:rsidP="005F62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E4">
              <w:rPr>
                <w:rFonts w:ascii="Times New Roman" w:hAnsi="Times New Roman"/>
                <w:sz w:val="24"/>
                <w:szCs w:val="24"/>
              </w:rPr>
              <w:t>2. Документ о госпитализации оформляется:</w:t>
            </w:r>
          </w:p>
          <w:p w14:paraId="50D4B28A" w14:textId="77777777" w:rsidR="00144A5C" w:rsidRPr="00984CE4" w:rsidRDefault="00144A5C" w:rsidP="005F62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E4">
              <w:rPr>
                <w:rFonts w:ascii="Times New Roman" w:hAnsi="Times New Roman"/>
                <w:sz w:val="24"/>
                <w:szCs w:val="24"/>
              </w:rPr>
              <w:t>А) На государственном языке</w:t>
            </w:r>
          </w:p>
          <w:p w14:paraId="0AD24741" w14:textId="77777777" w:rsidR="00144A5C" w:rsidRPr="00984CE4" w:rsidRDefault="00144A5C" w:rsidP="005F62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E4">
              <w:rPr>
                <w:rFonts w:ascii="Times New Roman" w:hAnsi="Times New Roman"/>
                <w:sz w:val="24"/>
                <w:szCs w:val="24"/>
              </w:rPr>
              <w:t>В) На родном языке пациента</w:t>
            </w:r>
          </w:p>
          <w:p w14:paraId="40044A67" w14:textId="77777777" w:rsidR="00144A5C" w:rsidRPr="00984CE4" w:rsidRDefault="00144A5C" w:rsidP="005F62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E4">
              <w:rPr>
                <w:rFonts w:ascii="Times New Roman" w:hAnsi="Times New Roman"/>
                <w:sz w:val="24"/>
                <w:szCs w:val="24"/>
              </w:rPr>
              <w:t>С) Просто устно</w:t>
            </w:r>
          </w:p>
          <w:p w14:paraId="7FA71753" w14:textId="77777777" w:rsidR="00144A5C" w:rsidRPr="00984CE4" w:rsidRDefault="00144A5C" w:rsidP="005F62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E4">
              <w:rPr>
                <w:rFonts w:ascii="Times New Roman" w:hAnsi="Times New Roman"/>
                <w:sz w:val="24"/>
                <w:szCs w:val="24"/>
              </w:rPr>
              <w:t>D) Только на латинице</w:t>
            </w:r>
          </w:p>
          <w:p w14:paraId="4836B70D" w14:textId="77777777" w:rsidR="00144A5C" w:rsidRDefault="00144A5C" w:rsidP="005F62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E4">
              <w:rPr>
                <w:rFonts w:ascii="Times New Roman" w:hAnsi="Times New Roman"/>
                <w:sz w:val="24"/>
                <w:szCs w:val="24"/>
              </w:rPr>
              <w:t>Ключ: A</w:t>
            </w:r>
          </w:p>
        </w:tc>
      </w:tr>
      <w:tr w:rsidR="007C507A" w14:paraId="69CDCE54" w14:textId="77777777" w:rsidTr="005F62A9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426F" w14:textId="13A692C0" w:rsidR="007C507A" w:rsidRDefault="007C507A" w:rsidP="007C507A">
            <w:pPr>
              <w:pStyle w:val="TableParagraph"/>
              <w:tabs>
                <w:tab w:val="left" w:pos="2169"/>
              </w:tabs>
              <w:jc w:val="both"/>
              <w:rPr>
                <w:sz w:val="24"/>
                <w:szCs w:val="24"/>
              </w:rPr>
            </w:pPr>
            <w:r w:rsidRPr="007C507A">
              <w:rPr>
                <w:sz w:val="24"/>
                <w:szCs w:val="24"/>
              </w:rPr>
              <w:t>ПК 4.4. - Распознавать состояния, представляющие угрозу жизни, включая состояние клинической смерти (остановка жизненно важных функций организма человека (кровообращения и (или) дыхания)), требующие оказания медицинской помощи в экстренной форме; выполнять мероприятия базовой сердечно-легочной реанимации.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F26C" w14:textId="2CD27205" w:rsidR="008A2390" w:rsidRPr="008A2390" w:rsidRDefault="008A2390" w:rsidP="008A239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A239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закрытого типа (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множественный</w:t>
            </w:r>
            <w:r w:rsidRPr="008A239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выбор):</w:t>
            </w:r>
          </w:p>
          <w:p w14:paraId="493DAEA7" w14:textId="105D5F47" w:rsidR="008A2390" w:rsidRDefault="008A2390" w:rsidP="008A23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Какие симптомы характерны для гипоксии?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Тахикардия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Одышка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Цианоз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Полиурия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Ключ: А, Б,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14:paraId="2D5E89F9" w14:textId="115EBB0A" w:rsidR="00DB74D9" w:rsidRPr="00DC7804" w:rsidRDefault="008A2390" w:rsidP="00DC780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Какие параметры относятся к витальным?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А) АД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Б) ЧСС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В)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Г) Масса тела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Ключ: А, Б,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B62B24" w:rsidRPr="00B62B2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14:paraId="4A51388E" w14:textId="27986076" w:rsidR="00B62B24" w:rsidRPr="00B62B24" w:rsidRDefault="008A2390" w:rsidP="00B62B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62B24" w:rsidRPr="00B62B24">
              <w:rPr>
                <w:rFonts w:ascii="Times New Roman" w:hAnsi="Times New Roman"/>
                <w:sz w:val="24"/>
                <w:szCs w:val="24"/>
              </w:rPr>
              <w:t>. Установите правильную последовательность действий медицинского персонала при развитии обморока у пациента в стоматологическом кресле:</w:t>
            </w:r>
          </w:p>
          <w:p w14:paraId="1F5DDE15" w14:textId="085E4682" w:rsidR="00B62B24" w:rsidRPr="00B62B24" w:rsidRDefault="00B62B24" w:rsidP="00B62B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Pr="00B62B24">
              <w:rPr>
                <w:rFonts w:ascii="Times New Roman" w:hAnsi="Times New Roman"/>
                <w:sz w:val="24"/>
                <w:szCs w:val="24"/>
              </w:rPr>
              <w:t>Оценить сознание и дыхание пациента</w:t>
            </w:r>
          </w:p>
          <w:p w14:paraId="5C765FE4" w14:textId="6C8F529C" w:rsidR="00B62B24" w:rsidRPr="00B62B24" w:rsidRDefault="00B62B24" w:rsidP="00B62B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Pr="00B62B24">
              <w:rPr>
                <w:rFonts w:ascii="Times New Roman" w:hAnsi="Times New Roman"/>
                <w:sz w:val="24"/>
                <w:szCs w:val="24"/>
              </w:rPr>
              <w:t>Перевести кресло в горизонтальное положение, приподнять ноги</w:t>
            </w:r>
          </w:p>
          <w:p w14:paraId="537381F7" w14:textId="513DAB78" w:rsidR="00B62B24" w:rsidRPr="00B62B24" w:rsidRDefault="00B62B24" w:rsidP="00B62B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Pr="00B62B24">
              <w:rPr>
                <w:rFonts w:ascii="Times New Roman" w:hAnsi="Times New Roman"/>
                <w:sz w:val="24"/>
                <w:szCs w:val="24"/>
              </w:rPr>
              <w:t>Обеспечить доступ свежего воздуха, снять стесняющую одежду, освободить шею</w:t>
            </w:r>
          </w:p>
          <w:p w14:paraId="6F9EF1D4" w14:textId="629506EF" w:rsidR="00B62B24" w:rsidRPr="00B62B24" w:rsidRDefault="00B62B24" w:rsidP="00B62B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Pr="00B62B24">
              <w:rPr>
                <w:rFonts w:ascii="Times New Roman" w:hAnsi="Times New Roman"/>
                <w:sz w:val="24"/>
                <w:szCs w:val="24"/>
              </w:rPr>
              <w:t>Контролировать артериальное давление и пульс</w:t>
            </w:r>
          </w:p>
          <w:p w14:paraId="664FAE21" w14:textId="1AE284BC" w:rsidR="00B62B24" w:rsidRPr="00B62B24" w:rsidRDefault="00B62B24" w:rsidP="00B62B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Pr="00B62B24">
              <w:rPr>
                <w:rFonts w:ascii="Times New Roman" w:hAnsi="Times New Roman"/>
                <w:sz w:val="24"/>
                <w:szCs w:val="24"/>
              </w:rPr>
              <w:t>При отсутствии улучшения – вызвать реанимационную бригаду</w:t>
            </w:r>
          </w:p>
          <w:p w14:paraId="11297867" w14:textId="58F43428" w:rsidR="00B62B24" w:rsidRDefault="00B62B24" w:rsidP="00B62B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B62B2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А, Б, В, Г, Д</w:t>
            </w:r>
          </w:p>
          <w:p w14:paraId="2B81B63A" w14:textId="77777777" w:rsidR="00F4725D" w:rsidRPr="00B62B24" w:rsidRDefault="00F4725D" w:rsidP="00B62B2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869203F" w14:textId="307A55E1" w:rsidR="00F4725D" w:rsidRPr="00F4725D" w:rsidRDefault="008A2390" w:rsidP="00F472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4725D" w:rsidRPr="00F4725D">
              <w:rPr>
                <w:rFonts w:ascii="Times New Roman" w:hAnsi="Times New Roman"/>
                <w:sz w:val="24"/>
                <w:szCs w:val="24"/>
              </w:rPr>
              <w:t>. Установите правильную последовательность действий при подозрении на остановку кровообращения у пациента в стоматологическом кресле:</w:t>
            </w:r>
          </w:p>
          <w:p w14:paraId="4CE85F62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А. Вызвать помощь и бригаду скорой помощи</w:t>
            </w:r>
          </w:p>
          <w:p w14:paraId="09A00926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Б. Оценить сознание и дыхание (не более 10 секунд)</w:t>
            </w:r>
          </w:p>
          <w:p w14:paraId="5B8BA269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В. Начать компрессии грудной клетки и искусственную вентиляцию (30:2)</w:t>
            </w:r>
          </w:p>
          <w:p w14:paraId="16E28B69" w14:textId="5EF76F02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 xml:space="preserve">Г. Перевести пациента на твёрдую поверхность (или максимально </w:t>
            </w:r>
            <w:r>
              <w:rPr>
                <w:rFonts w:ascii="Times New Roman" w:hAnsi="Times New Roman"/>
                <w:sz w:val="24"/>
                <w:szCs w:val="24"/>
              </w:rPr>
              <w:t>привести</w:t>
            </w:r>
            <w:r w:rsidRPr="00F4725D">
              <w:rPr>
                <w:rFonts w:ascii="Times New Roman" w:hAnsi="Times New Roman"/>
                <w:sz w:val="24"/>
                <w:szCs w:val="24"/>
              </w:rPr>
              <w:t xml:space="preserve"> кресло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горизонтальное положение</w:t>
            </w:r>
            <w:r w:rsidRPr="00F4725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0C0AF8E4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Д. Остановить стоматологическую манипуляцию, удалить инструменты и материалы из полости рта</w:t>
            </w:r>
          </w:p>
          <w:p w14:paraId="1D7B9BB6" w14:textId="01B4087D" w:rsid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Ключ: Д, Г, Б, А, В</w:t>
            </w:r>
          </w:p>
          <w:p w14:paraId="50FEC5B9" w14:textId="77777777" w:rsid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83897EC" w14:textId="2E33C287" w:rsidR="00F4725D" w:rsidRPr="00F4725D" w:rsidRDefault="008A2390" w:rsidP="00F472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4725D" w:rsidRPr="00F4725D">
              <w:rPr>
                <w:rFonts w:ascii="Times New Roman" w:hAnsi="Times New Roman"/>
                <w:sz w:val="24"/>
                <w:szCs w:val="24"/>
              </w:rPr>
              <w:t>. Установите правильную последовательность действий при развитии анафилактического шока с остановкой кровообращения после введения анестетика:</w:t>
            </w:r>
          </w:p>
          <w:p w14:paraId="7C2FBB50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А. Уложить пациента горизонтально, приподнять ноги, обеспечить проходимость дыхательных путей</w:t>
            </w:r>
          </w:p>
          <w:p w14:paraId="4E31EF7C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Б. При отсутствии дыхания и пульса – начать базовую СЛР (30:2)</w:t>
            </w:r>
          </w:p>
          <w:p w14:paraId="6CBD58F6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В. Немедленно прекратить введение анестетика, удалить иглу</w:t>
            </w:r>
          </w:p>
          <w:p w14:paraId="370ACB4E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Г. Ввести адреналин по протоколу, обеспечить венозный доступ</w:t>
            </w:r>
          </w:p>
          <w:p w14:paraId="34264594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Д. Вызвать реанимационную бригаду (скорую помощь)</w:t>
            </w:r>
          </w:p>
          <w:p w14:paraId="72B6590E" w14:textId="4C251913" w:rsid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Ключ: В, Д, А, Г, Б</w:t>
            </w:r>
          </w:p>
          <w:p w14:paraId="463FC6FE" w14:textId="77777777" w:rsidR="00F4725D" w:rsidRPr="00DB74D9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077D678" w14:textId="190B5128" w:rsidR="00F4725D" w:rsidRPr="00F4725D" w:rsidRDefault="008A2390" w:rsidP="00F472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4725D" w:rsidRPr="00F4725D">
              <w:rPr>
                <w:rFonts w:ascii="Times New Roman" w:hAnsi="Times New Roman"/>
                <w:sz w:val="24"/>
                <w:szCs w:val="24"/>
              </w:rPr>
              <w:t>. Установите правильную последовательность действий при аспирации инородного тела у пациента в стоматологическом кресле:</w:t>
            </w:r>
          </w:p>
          <w:p w14:paraId="6BEC8502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 xml:space="preserve">А. При отсутствии эффекта – выполнить до 5 абдоминальных толчков (приём </w:t>
            </w:r>
            <w:proofErr w:type="spellStart"/>
            <w:r w:rsidRPr="00F4725D">
              <w:rPr>
                <w:rFonts w:ascii="Times New Roman" w:hAnsi="Times New Roman"/>
                <w:sz w:val="24"/>
                <w:szCs w:val="24"/>
              </w:rPr>
              <w:t>Геймлиха</w:t>
            </w:r>
            <w:proofErr w:type="spellEnd"/>
            <w:r w:rsidRPr="00F4725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6BB79370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Б. Выполнить 5 ударов по межлопаточной области</w:t>
            </w:r>
          </w:p>
          <w:p w14:paraId="7CA0174F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В. При утрате сознания – уложить на спину, вызвать скорую помощь, начать СЛР</w:t>
            </w:r>
          </w:p>
          <w:p w14:paraId="24AB39FF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Г. При неэффективном кашле – перевести пациента в вертикальное положение</w:t>
            </w:r>
          </w:p>
          <w:p w14:paraId="57DCAEB2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Д. Оценить состояние: наличие эффективного кашля, возможность говорить</w:t>
            </w:r>
          </w:p>
          <w:p w14:paraId="145EECE7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Ключ: Д, Г, Б, А, В</w:t>
            </w:r>
          </w:p>
          <w:p w14:paraId="18B32958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C45DD20" w14:textId="2D7D042C" w:rsidR="00F4725D" w:rsidRPr="00F4725D" w:rsidRDefault="008A2390" w:rsidP="00F472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4725D" w:rsidRPr="00F4725D">
              <w:rPr>
                <w:rFonts w:ascii="Times New Roman" w:hAnsi="Times New Roman"/>
                <w:sz w:val="24"/>
                <w:szCs w:val="24"/>
              </w:rPr>
              <w:t xml:space="preserve">. Установите правильную последовательность использования автоматического наружного </w:t>
            </w:r>
            <w:r w:rsidR="00F4725D" w:rsidRPr="00F4725D">
              <w:rPr>
                <w:rFonts w:ascii="Times New Roman" w:hAnsi="Times New Roman"/>
                <w:sz w:val="24"/>
                <w:szCs w:val="24"/>
              </w:rPr>
              <w:lastRenderedPageBreak/>
              <w:t>дефибриллятора (АНД) при базовой СЛР:</w:t>
            </w:r>
          </w:p>
          <w:p w14:paraId="48934234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А. Прекратить компрессии по команде АНД для анализа ритма</w:t>
            </w:r>
          </w:p>
          <w:p w14:paraId="545FADCA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Б. Немедленно возобновить СЛР на 2 минуты</w:t>
            </w:r>
          </w:p>
          <w:p w14:paraId="759B039C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В. Наклеить электроды на обнажённую грудную клетку</w:t>
            </w:r>
          </w:p>
          <w:p w14:paraId="56E660B8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Г. При показании к разряду – убедиться, что никто не касается пациента, нанести разряд</w:t>
            </w:r>
          </w:p>
          <w:p w14:paraId="5F196628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Д. Продолжать компрессии грудной клетки, пока готовится АНД</w:t>
            </w:r>
          </w:p>
          <w:p w14:paraId="6C70FB46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Е. Включить АНД и следовать голосовым инструкциям</w:t>
            </w:r>
          </w:p>
          <w:p w14:paraId="3F2BF809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Ключ: Д, Е, В, А, Г, Б</w:t>
            </w:r>
          </w:p>
          <w:p w14:paraId="14D73BE7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021BD19" w14:textId="51753477" w:rsidR="00F4725D" w:rsidRPr="00F4725D" w:rsidRDefault="008A2390" w:rsidP="00F472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4725D" w:rsidRPr="00F4725D">
              <w:rPr>
                <w:rFonts w:ascii="Times New Roman" w:hAnsi="Times New Roman"/>
                <w:sz w:val="24"/>
                <w:szCs w:val="24"/>
              </w:rPr>
              <w:t>. Установите правильную последовательность действий после завершения реанимационных мероприятий в стоматологическом кабинете:</w:t>
            </w:r>
          </w:p>
          <w:p w14:paraId="0B9FF9FD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А. Провести разбор случая в коллективе (дебрифинг)</w:t>
            </w:r>
          </w:p>
          <w:p w14:paraId="13461CA7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Б. Заполнить протокол реанимационных мероприятий</w:t>
            </w:r>
          </w:p>
          <w:p w14:paraId="03C5FFEC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В. Организовать транспортировку пациента в стационар</w:t>
            </w:r>
          </w:p>
          <w:p w14:paraId="5DF7BEA0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Г. Оформить медицинскую документацию стоматологического приёма</w:t>
            </w:r>
          </w:p>
          <w:p w14:paraId="0458DB51" w14:textId="77777777" w:rsidR="00F4725D" w:rsidRPr="00F4725D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Д. Обеспечить стабильное положение пациента и мониторинг витальных функций</w:t>
            </w:r>
          </w:p>
          <w:p w14:paraId="77F76AEC" w14:textId="0BBF7CD8" w:rsidR="00B62B24" w:rsidRPr="00DB74D9" w:rsidRDefault="00F4725D" w:rsidP="00F4725D">
            <w:pPr>
              <w:rPr>
                <w:rFonts w:ascii="Times New Roman" w:hAnsi="Times New Roman"/>
                <w:sz w:val="24"/>
                <w:szCs w:val="24"/>
              </w:rPr>
            </w:pPr>
            <w:r w:rsidRPr="00F4725D">
              <w:rPr>
                <w:rFonts w:ascii="Times New Roman" w:hAnsi="Times New Roman"/>
                <w:sz w:val="24"/>
                <w:szCs w:val="24"/>
              </w:rPr>
              <w:t>Ключ: Д, В, Б, Г, А</w:t>
            </w:r>
          </w:p>
        </w:tc>
      </w:tr>
    </w:tbl>
    <w:p w14:paraId="48CE0256" w14:textId="77777777" w:rsidR="00144A5C" w:rsidRDefault="00144A5C">
      <w:pPr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14:paraId="68E9070F" w14:textId="77777777" w:rsidR="009C0DC0" w:rsidRDefault="009C0DC0">
      <w:pPr>
        <w:spacing w:after="0" w:line="240" w:lineRule="auto"/>
        <w:ind w:left="567" w:right="283"/>
        <w:rPr>
          <w:rFonts w:ascii="Times New Roman" w:hAnsi="Times New Roman"/>
          <w:b/>
          <w:sz w:val="28"/>
          <w:szCs w:val="28"/>
        </w:rPr>
      </w:pPr>
    </w:p>
    <w:p w14:paraId="4A25E45F" w14:textId="77777777" w:rsidR="009C0DC0" w:rsidRDefault="009C0DC0">
      <w:pPr>
        <w:spacing w:line="240" w:lineRule="auto"/>
        <w:ind w:right="283"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44E20088" w14:textId="77777777" w:rsidR="009C0DC0" w:rsidRDefault="009C0DC0" w:rsidP="00DC7804">
      <w:pPr>
        <w:spacing w:after="0" w:line="240" w:lineRule="auto"/>
        <w:ind w:right="283"/>
        <w:jc w:val="both"/>
        <w:rPr>
          <w:rFonts w:ascii="Times New Roman" w:hAnsi="Times New Roman"/>
          <w:i/>
          <w:sz w:val="24"/>
          <w:szCs w:val="24"/>
        </w:rPr>
        <w:sectPr w:rsidR="009C0DC0">
          <w:pgSz w:w="16838" w:h="11906" w:orient="landscape"/>
          <w:pgMar w:top="993" w:right="1134" w:bottom="850" w:left="1134" w:header="708" w:footer="708" w:gutter="0"/>
          <w:cols w:space="708"/>
        </w:sectPr>
      </w:pPr>
    </w:p>
    <w:p w14:paraId="2D3B4B35" w14:textId="77777777" w:rsidR="009C0DC0" w:rsidRDefault="009C0DC0">
      <w:pPr>
        <w:spacing w:after="0"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</w:pPr>
    </w:p>
    <w:sectPr w:rsidR="009C0DC0">
      <w:pgSz w:w="11906" w:h="16838"/>
      <w:pgMar w:top="1134" w:right="850" w:bottom="1134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0410DB" w14:textId="77777777" w:rsidR="00A9272A" w:rsidRDefault="00A9272A">
      <w:pPr>
        <w:spacing w:after="0" w:line="240" w:lineRule="auto"/>
      </w:pPr>
      <w:r>
        <w:separator/>
      </w:r>
    </w:p>
  </w:endnote>
  <w:endnote w:type="continuationSeparator" w:id="0">
    <w:p w14:paraId="302D76BC" w14:textId="77777777" w:rsidR="00A9272A" w:rsidRDefault="00A92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49A0C4" w14:textId="77777777" w:rsidR="00A9272A" w:rsidRDefault="00A9272A">
      <w:pPr>
        <w:spacing w:after="0" w:line="240" w:lineRule="auto"/>
      </w:pPr>
      <w:r>
        <w:separator/>
      </w:r>
    </w:p>
  </w:footnote>
  <w:footnote w:type="continuationSeparator" w:id="0">
    <w:p w14:paraId="7303A119" w14:textId="77777777" w:rsidR="00A9272A" w:rsidRDefault="00A927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47A3"/>
    <w:multiLevelType w:val="multilevel"/>
    <w:tmpl w:val="F5A44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1C86C"/>
    <w:multiLevelType w:val="multilevel"/>
    <w:tmpl w:val="67245D80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2">
    <w:nsid w:val="049A24CC"/>
    <w:multiLevelType w:val="multilevel"/>
    <w:tmpl w:val="C61A5766"/>
    <w:lvl w:ilvl="0">
      <w:start w:val="1"/>
      <w:numFmt w:val="lowerLetter"/>
      <w:lvlText w:val="%1."/>
      <w:lvlJc w:val="left"/>
      <w:pPr>
        <w:ind w:left="2367" w:hanging="360"/>
      </w:pPr>
    </w:lvl>
    <w:lvl w:ilvl="1">
      <w:start w:val="1"/>
      <w:numFmt w:val="lowerLetter"/>
      <w:lvlText w:val="%2."/>
      <w:lvlJc w:val="left"/>
      <w:pPr>
        <w:ind w:left="3087" w:hanging="360"/>
      </w:pPr>
    </w:lvl>
    <w:lvl w:ilvl="2">
      <w:start w:val="1"/>
      <w:numFmt w:val="lowerRoman"/>
      <w:lvlText w:val="%3."/>
      <w:lvlJc w:val="right"/>
      <w:pPr>
        <w:ind w:left="3807" w:hanging="180"/>
      </w:pPr>
    </w:lvl>
    <w:lvl w:ilvl="3">
      <w:start w:val="1"/>
      <w:numFmt w:val="decimal"/>
      <w:lvlText w:val="%4."/>
      <w:lvlJc w:val="left"/>
      <w:pPr>
        <w:ind w:left="4527" w:hanging="360"/>
      </w:pPr>
    </w:lvl>
    <w:lvl w:ilvl="4">
      <w:start w:val="1"/>
      <w:numFmt w:val="lowerLetter"/>
      <w:lvlText w:val="%5."/>
      <w:lvlJc w:val="left"/>
      <w:pPr>
        <w:ind w:left="5247" w:hanging="360"/>
      </w:pPr>
    </w:lvl>
    <w:lvl w:ilvl="5">
      <w:start w:val="1"/>
      <w:numFmt w:val="lowerRoman"/>
      <w:lvlText w:val="%6."/>
      <w:lvlJc w:val="right"/>
      <w:pPr>
        <w:ind w:left="5967" w:hanging="180"/>
      </w:pPr>
    </w:lvl>
    <w:lvl w:ilvl="6">
      <w:start w:val="1"/>
      <w:numFmt w:val="decimal"/>
      <w:lvlText w:val="%7."/>
      <w:lvlJc w:val="left"/>
      <w:pPr>
        <w:ind w:left="6687" w:hanging="360"/>
      </w:pPr>
    </w:lvl>
    <w:lvl w:ilvl="7">
      <w:start w:val="1"/>
      <w:numFmt w:val="lowerLetter"/>
      <w:lvlText w:val="%8."/>
      <w:lvlJc w:val="left"/>
      <w:pPr>
        <w:ind w:left="7407" w:hanging="360"/>
      </w:pPr>
    </w:lvl>
    <w:lvl w:ilvl="8">
      <w:start w:val="1"/>
      <w:numFmt w:val="lowerRoman"/>
      <w:lvlText w:val="%9."/>
      <w:lvlJc w:val="right"/>
      <w:pPr>
        <w:ind w:left="8127" w:hanging="180"/>
      </w:pPr>
    </w:lvl>
  </w:abstractNum>
  <w:abstractNum w:abstractNumId="3">
    <w:nsid w:val="07ED474D"/>
    <w:multiLevelType w:val="multilevel"/>
    <w:tmpl w:val="7BA4B25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4">
    <w:nsid w:val="0BC77BC8"/>
    <w:multiLevelType w:val="multilevel"/>
    <w:tmpl w:val="DDE6805C"/>
    <w:lvl w:ilvl="0">
      <w:start w:val="1"/>
      <w:numFmt w:val="lowerLetter"/>
      <w:lvlText w:val="%1."/>
      <w:lvlJc w:val="left"/>
      <w:pPr>
        <w:ind w:left="1647" w:hanging="360"/>
      </w:pPr>
    </w:lvl>
    <w:lvl w:ilvl="1">
      <w:start w:val="1"/>
      <w:numFmt w:val="lowerLetter"/>
      <w:lvlText w:val="%2."/>
      <w:lvlJc w:val="left"/>
      <w:pPr>
        <w:ind w:left="2367" w:hanging="360"/>
      </w:pPr>
    </w:lvl>
    <w:lvl w:ilvl="2">
      <w:start w:val="1"/>
      <w:numFmt w:val="lowerRoman"/>
      <w:lvlText w:val="%3."/>
      <w:lvlJc w:val="right"/>
      <w:pPr>
        <w:ind w:left="3087" w:hanging="180"/>
      </w:pPr>
    </w:lvl>
    <w:lvl w:ilvl="3">
      <w:start w:val="1"/>
      <w:numFmt w:val="decimal"/>
      <w:lvlText w:val="%4."/>
      <w:lvlJc w:val="left"/>
      <w:pPr>
        <w:ind w:left="3807" w:hanging="360"/>
      </w:pPr>
    </w:lvl>
    <w:lvl w:ilvl="4">
      <w:start w:val="1"/>
      <w:numFmt w:val="lowerLetter"/>
      <w:lvlText w:val="%5."/>
      <w:lvlJc w:val="left"/>
      <w:pPr>
        <w:ind w:left="4527" w:hanging="360"/>
      </w:pPr>
    </w:lvl>
    <w:lvl w:ilvl="5">
      <w:start w:val="1"/>
      <w:numFmt w:val="lowerRoman"/>
      <w:lvlText w:val="%6."/>
      <w:lvlJc w:val="right"/>
      <w:pPr>
        <w:ind w:left="5247" w:hanging="180"/>
      </w:pPr>
    </w:lvl>
    <w:lvl w:ilvl="6">
      <w:start w:val="1"/>
      <w:numFmt w:val="decimal"/>
      <w:lvlText w:val="%7."/>
      <w:lvlJc w:val="left"/>
      <w:pPr>
        <w:ind w:left="5967" w:hanging="360"/>
      </w:pPr>
    </w:lvl>
    <w:lvl w:ilvl="7">
      <w:start w:val="1"/>
      <w:numFmt w:val="lowerLetter"/>
      <w:lvlText w:val="%8."/>
      <w:lvlJc w:val="left"/>
      <w:pPr>
        <w:ind w:left="6687" w:hanging="360"/>
      </w:pPr>
    </w:lvl>
    <w:lvl w:ilvl="8">
      <w:start w:val="1"/>
      <w:numFmt w:val="lowerRoman"/>
      <w:lvlText w:val="%9."/>
      <w:lvlJc w:val="right"/>
      <w:pPr>
        <w:ind w:left="7407" w:hanging="180"/>
      </w:pPr>
    </w:lvl>
  </w:abstractNum>
  <w:abstractNum w:abstractNumId="5">
    <w:nsid w:val="0FDB05F2"/>
    <w:multiLevelType w:val="multilevel"/>
    <w:tmpl w:val="AE162EC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FC7D29"/>
    <w:multiLevelType w:val="multilevel"/>
    <w:tmpl w:val="7284B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5D2D81"/>
    <w:multiLevelType w:val="multilevel"/>
    <w:tmpl w:val="91E0B93A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8">
    <w:nsid w:val="1F4711FD"/>
    <w:multiLevelType w:val="multilevel"/>
    <w:tmpl w:val="77C2CA0E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9">
    <w:nsid w:val="20941060"/>
    <w:multiLevelType w:val="multilevel"/>
    <w:tmpl w:val="BA2822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201085"/>
    <w:multiLevelType w:val="multilevel"/>
    <w:tmpl w:val="8182F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1FDC52"/>
    <w:multiLevelType w:val="multilevel"/>
    <w:tmpl w:val="518A9640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12">
    <w:nsid w:val="2BBC74BE"/>
    <w:multiLevelType w:val="multilevel"/>
    <w:tmpl w:val="3DB83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1465EB"/>
    <w:multiLevelType w:val="multilevel"/>
    <w:tmpl w:val="FB42A8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F4C159"/>
    <w:multiLevelType w:val="multilevel"/>
    <w:tmpl w:val="2A44E7E6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15">
    <w:nsid w:val="2FCE2BC7"/>
    <w:multiLevelType w:val="multilevel"/>
    <w:tmpl w:val="E5B85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0B3BDC"/>
    <w:multiLevelType w:val="multilevel"/>
    <w:tmpl w:val="CAB64F0E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17">
    <w:nsid w:val="32D002B5"/>
    <w:multiLevelType w:val="multilevel"/>
    <w:tmpl w:val="8A4AC1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0413F9"/>
    <w:multiLevelType w:val="multilevel"/>
    <w:tmpl w:val="18642BBA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19">
    <w:nsid w:val="3BA84994"/>
    <w:multiLevelType w:val="multilevel"/>
    <w:tmpl w:val="DAA8E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442772"/>
    <w:multiLevelType w:val="multilevel"/>
    <w:tmpl w:val="010C6172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21">
    <w:nsid w:val="43821C46"/>
    <w:multiLevelType w:val="multilevel"/>
    <w:tmpl w:val="6090F9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3F16B2"/>
    <w:multiLevelType w:val="multilevel"/>
    <w:tmpl w:val="29AAEC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010BE9"/>
    <w:multiLevelType w:val="multilevel"/>
    <w:tmpl w:val="8A707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E15090"/>
    <w:multiLevelType w:val="multilevel"/>
    <w:tmpl w:val="CD8E75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FB42C1"/>
    <w:multiLevelType w:val="multilevel"/>
    <w:tmpl w:val="0A9EC4F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A2F192F"/>
    <w:multiLevelType w:val="multilevel"/>
    <w:tmpl w:val="0CC4F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BE522B2"/>
    <w:multiLevelType w:val="multilevel"/>
    <w:tmpl w:val="084CA9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89B4937"/>
    <w:multiLevelType w:val="multilevel"/>
    <w:tmpl w:val="6CF68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7C127D"/>
    <w:multiLevelType w:val="multilevel"/>
    <w:tmpl w:val="9B2C94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2D2933"/>
    <w:multiLevelType w:val="multilevel"/>
    <w:tmpl w:val="EBA23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F4FC25C"/>
    <w:multiLevelType w:val="multilevel"/>
    <w:tmpl w:val="5958013A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32">
    <w:nsid w:val="70245ACF"/>
    <w:multiLevelType w:val="multilevel"/>
    <w:tmpl w:val="ECCCE4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1822E4"/>
    <w:multiLevelType w:val="multilevel"/>
    <w:tmpl w:val="10C494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ED5688"/>
    <w:multiLevelType w:val="multilevel"/>
    <w:tmpl w:val="5EAC552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14365C"/>
    <w:multiLevelType w:val="multilevel"/>
    <w:tmpl w:val="081EA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</w:num>
  <w:num w:numId="3">
    <w:abstractNumId w:val="23"/>
  </w:num>
  <w:num w:numId="4">
    <w:abstractNumId w:val="19"/>
  </w:num>
  <w:num w:numId="5">
    <w:abstractNumId w:val="15"/>
  </w:num>
  <w:num w:numId="6">
    <w:abstractNumId w:val="27"/>
  </w:num>
  <w:num w:numId="7">
    <w:abstractNumId w:val="6"/>
  </w:num>
  <w:num w:numId="8">
    <w:abstractNumId w:val="0"/>
  </w:num>
  <w:num w:numId="9">
    <w:abstractNumId w:val="34"/>
  </w:num>
  <w:num w:numId="10">
    <w:abstractNumId w:val="32"/>
  </w:num>
  <w:num w:numId="11">
    <w:abstractNumId w:val="5"/>
  </w:num>
  <w:num w:numId="12">
    <w:abstractNumId w:val="30"/>
  </w:num>
  <w:num w:numId="13">
    <w:abstractNumId w:val="22"/>
  </w:num>
  <w:num w:numId="14">
    <w:abstractNumId w:val="26"/>
  </w:num>
  <w:num w:numId="15">
    <w:abstractNumId w:val="4"/>
  </w:num>
  <w:num w:numId="16">
    <w:abstractNumId w:val="2"/>
  </w:num>
  <w:num w:numId="17">
    <w:abstractNumId w:val="28"/>
  </w:num>
  <w:num w:numId="18">
    <w:abstractNumId w:val="12"/>
  </w:num>
  <w:num w:numId="19">
    <w:abstractNumId w:val="24"/>
  </w:num>
  <w:num w:numId="20">
    <w:abstractNumId w:val="35"/>
  </w:num>
  <w:num w:numId="21">
    <w:abstractNumId w:val="10"/>
  </w:num>
  <w:num w:numId="22">
    <w:abstractNumId w:val="29"/>
  </w:num>
  <w:num w:numId="23">
    <w:abstractNumId w:val="17"/>
  </w:num>
  <w:num w:numId="24">
    <w:abstractNumId w:val="13"/>
  </w:num>
  <w:num w:numId="25">
    <w:abstractNumId w:val="9"/>
  </w:num>
  <w:num w:numId="26">
    <w:abstractNumId w:val="21"/>
  </w:num>
  <w:num w:numId="27">
    <w:abstractNumId w:val="33"/>
  </w:num>
  <w:num w:numId="28">
    <w:abstractNumId w:val="14"/>
  </w:num>
  <w:num w:numId="29">
    <w:abstractNumId w:val="18"/>
  </w:num>
  <w:num w:numId="30">
    <w:abstractNumId w:val="20"/>
  </w:num>
  <w:num w:numId="31">
    <w:abstractNumId w:val="16"/>
  </w:num>
  <w:num w:numId="32">
    <w:abstractNumId w:val="31"/>
  </w:num>
  <w:num w:numId="33">
    <w:abstractNumId w:val="1"/>
  </w:num>
  <w:num w:numId="34">
    <w:abstractNumId w:val="11"/>
  </w:num>
  <w:num w:numId="35">
    <w:abstractNumId w:val="7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DC0"/>
    <w:rsid w:val="0000127C"/>
    <w:rsid w:val="00027167"/>
    <w:rsid w:val="000806CC"/>
    <w:rsid w:val="000D5FC8"/>
    <w:rsid w:val="001003F6"/>
    <w:rsid w:val="00144A5C"/>
    <w:rsid w:val="001B0916"/>
    <w:rsid w:val="003868F6"/>
    <w:rsid w:val="003902DF"/>
    <w:rsid w:val="003A5539"/>
    <w:rsid w:val="003D5977"/>
    <w:rsid w:val="00451F96"/>
    <w:rsid w:val="004F6C1F"/>
    <w:rsid w:val="00515D17"/>
    <w:rsid w:val="00623F25"/>
    <w:rsid w:val="007C507A"/>
    <w:rsid w:val="007E0A1A"/>
    <w:rsid w:val="0082136E"/>
    <w:rsid w:val="00837095"/>
    <w:rsid w:val="008A2390"/>
    <w:rsid w:val="00984CE4"/>
    <w:rsid w:val="009C0DC0"/>
    <w:rsid w:val="00A9272A"/>
    <w:rsid w:val="00B62B24"/>
    <w:rsid w:val="00C85CCA"/>
    <w:rsid w:val="00DA5B8C"/>
    <w:rsid w:val="00DB74D9"/>
    <w:rsid w:val="00DC7804"/>
    <w:rsid w:val="00DF1EB1"/>
    <w:rsid w:val="00E74D46"/>
    <w:rsid w:val="00F4725D"/>
    <w:rsid w:val="00F7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0DE38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pPr>
      <w:widowControl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Heading1Char">
    <w:name w:val="Heading 1 Char"/>
    <w:uiPriority w:val="9"/>
    <w:rPr>
      <w:rFonts w:ascii="Arial" w:eastAsia="Arial" w:hAnsi="Arial" w:cs="Arial"/>
      <w:color w:val="365F91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color w:val="365F91"/>
      <w:sz w:val="32"/>
      <w:szCs w:val="32"/>
    </w:rPr>
  </w:style>
  <w:style w:type="character" w:customStyle="1" w:styleId="Heading3Char">
    <w:name w:val="Heading 3 Char"/>
    <w:uiPriority w:val="9"/>
    <w:rPr>
      <w:rFonts w:ascii="Arial" w:eastAsia="Arial" w:hAnsi="Arial" w:cs="Arial"/>
      <w:color w:val="365F91"/>
      <w:sz w:val="28"/>
      <w:szCs w:val="28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i/>
      <w:iCs/>
      <w:color w:val="365F91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color w:val="365F91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i/>
      <w:iCs/>
      <w:color w:val="595959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color w:val="595959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color w:val="272727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color w:val="272727"/>
    </w:rPr>
  </w:style>
  <w:style w:type="paragraph" w:styleId="a4">
    <w:name w:val="Title"/>
    <w:basedOn w:val="a"/>
    <w:next w:val="a"/>
    <w:link w:val="a5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5">
    <w:name w:val="Название Знак"/>
    <w:link w:val="a4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a7">
    <w:name w:val="Подзаголовок Знак"/>
    <w:link w:val="a6"/>
    <w:uiPriority w:val="11"/>
    <w:rPr>
      <w:color w:val="595959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Pr>
      <w:i/>
      <w:iCs/>
      <w:color w:val="404040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styleId="a9">
    <w:name w:val="Intense Emphasis"/>
    <w:uiPriority w:val="21"/>
    <w:qFormat/>
    <w:rPr>
      <w:i/>
      <w:iCs/>
      <w:color w:val="365F91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ab">
    <w:name w:val="Выделенная цитата Знак"/>
    <w:link w:val="aa"/>
    <w:uiPriority w:val="30"/>
    <w:rPr>
      <w:i/>
      <w:iCs/>
      <w:color w:val="365F91"/>
    </w:rPr>
  </w:style>
  <w:style w:type="character" w:styleId="ac">
    <w:name w:val="Intense Reference"/>
    <w:uiPriority w:val="32"/>
    <w:qFormat/>
    <w:rPr>
      <w:b/>
      <w:bCs/>
      <w:smallCaps/>
      <w:color w:val="365F91"/>
      <w:spacing w:val="5"/>
    </w:rPr>
  </w:style>
  <w:style w:type="paragraph" w:styleId="ad">
    <w:name w:val="No Spacing"/>
    <w:basedOn w:val="a"/>
    <w:uiPriority w:val="1"/>
    <w:qFormat/>
  </w:style>
  <w:style w:type="character" w:styleId="ae">
    <w:name w:val="Subtle Emphasis"/>
    <w:uiPriority w:val="19"/>
    <w:qFormat/>
    <w:rPr>
      <w:i/>
      <w:iCs/>
      <w:color w:val="404040"/>
    </w:rPr>
  </w:style>
  <w:style w:type="character" w:styleId="af">
    <w:name w:val="Emphasis"/>
    <w:uiPriority w:val="20"/>
    <w:qFormat/>
    <w:rPr>
      <w:i/>
      <w:iCs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Subtle Reference"/>
    <w:uiPriority w:val="31"/>
    <w:qFormat/>
    <w:rPr>
      <w:smallCaps/>
      <w:color w:val="5A5A5A"/>
    </w:rPr>
  </w:style>
  <w:style w:type="character" w:styleId="af2">
    <w:name w:val="Book Title"/>
    <w:uiPriority w:val="33"/>
    <w:qFormat/>
    <w:rPr>
      <w:b/>
      <w:bCs/>
      <w:i/>
      <w:iCs/>
      <w:spacing w:val="5"/>
    </w:rPr>
  </w:style>
  <w:style w:type="paragraph" w:styleId="af3">
    <w:name w:val="header"/>
    <w:basedOn w:val="a"/>
    <w:link w:val="af4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</w:style>
  <w:style w:type="paragraph" w:styleId="af5">
    <w:name w:val="footer"/>
    <w:basedOn w:val="a"/>
    <w:link w:val="af6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</w:style>
  <w:style w:type="paragraph" w:styleId="af7">
    <w:name w:val="caption"/>
    <w:basedOn w:val="a"/>
    <w:next w:val="a"/>
    <w:uiPriority w:val="35"/>
    <w:unhideWhenUsed/>
    <w:qFormat/>
    <w:pPr>
      <w:spacing w:line="240" w:lineRule="auto"/>
    </w:pPr>
    <w:rPr>
      <w:i/>
      <w:iCs/>
      <w:color w:val="1F497D"/>
      <w:sz w:val="18"/>
      <w:szCs w:val="18"/>
    </w:rPr>
  </w:style>
  <w:style w:type="paragraph" w:styleId="af8">
    <w:name w:val="footnote text"/>
    <w:basedOn w:val="a"/>
    <w:link w:val="af9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link w:val="af8"/>
    <w:uiPriority w:val="99"/>
    <w:semiHidden/>
    <w:rPr>
      <w:sz w:val="20"/>
      <w:szCs w:val="20"/>
    </w:rPr>
  </w:style>
  <w:style w:type="character" w:styleId="afa">
    <w:name w:val="footnote reference"/>
    <w:uiPriority w:val="99"/>
    <w:semiHidden/>
    <w:unhideWhenUsed/>
    <w:rPr>
      <w:vertAlign w:val="superscript"/>
    </w:rPr>
  </w:style>
  <w:style w:type="paragraph" w:styleId="afb">
    <w:name w:val="endnote text"/>
    <w:basedOn w:val="a"/>
    <w:link w:val="afc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link w:val="afb"/>
    <w:uiPriority w:val="99"/>
    <w:semiHidden/>
    <w:rPr>
      <w:sz w:val="20"/>
      <w:szCs w:val="20"/>
    </w:rPr>
  </w:style>
  <w:style w:type="character" w:styleId="afd">
    <w:name w:val="endnote reference"/>
    <w:uiPriority w:val="99"/>
    <w:semiHidden/>
    <w:unhideWhenUsed/>
    <w:rPr>
      <w:vertAlign w:val="superscript"/>
    </w:rPr>
  </w:style>
  <w:style w:type="character" w:styleId="afe">
    <w:name w:val="Hyperlink"/>
    <w:uiPriority w:val="99"/>
    <w:unhideWhenUsed/>
    <w:rPr>
      <w:color w:val="0000FF"/>
      <w:u w:val="single"/>
    </w:rPr>
  </w:style>
  <w:style w:type="character" w:styleId="aff">
    <w:name w:val="FollowedHyperlink"/>
    <w:uiPriority w:val="99"/>
    <w:semiHidden/>
    <w:unhideWhenUsed/>
    <w:rPr>
      <w:color w:val="800080"/>
      <w:u w:val="single"/>
    </w:rPr>
  </w:style>
  <w:style w:type="paragraph" w:styleId="11">
    <w:name w:val="toc 1"/>
    <w:basedOn w:val="a"/>
    <w:next w:val="a"/>
    <w:uiPriority w:val="39"/>
    <w:unhideWhenUsed/>
    <w:pPr>
      <w:spacing w:after="100"/>
    </w:pPr>
  </w:style>
  <w:style w:type="paragraph" w:styleId="23">
    <w:name w:val="toc 2"/>
    <w:basedOn w:val="a"/>
    <w:next w:val="a"/>
    <w:uiPriority w:val="39"/>
    <w:unhideWhenUsed/>
    <w:pPr>
      <w:spacing w:after="100"/>
      <w:ind w:left="220"/>
    </w:pPr>
  </w:style>
  <w:style w:type="paragraph" w:styleId="31">
    <w:name w:val="toc 3"/>
    <w:basedOn w:val="a"/>
    <w:next w:val="a"/>
    <w:uiPriority w:val="39"/>
    <w:unhideWhenUsed/>
    <w:pPr>
      <w:spacing w:after="100"/>
      <w:ind w:left="440"/>
    </w:pPr>
  </w:style>
  <w:style w:type="paragraph" w:styleId="41">
    <w:name w:val="toc 4"/>
    <w:basedOn w:val="a"/>
    <w:next w:val="a"/>
    <w:uiPriority w:val="39"/>
    <w:unhideWhenUsed/>
    <w:pPr>
      <w:spacing w:after="100"/>
      <w:ind w:left="660"/>
    </w:pPr>
  </w:style>
  <w:style w:type="paragraph" w:styleId="51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character" w:styleId="aff0">
    <w:name w:val="Placeholder Text"/>
    <w:uiPriority w:val="99"/>
    <w:semiHidden/>
    <w:rPr>
      <w:color w:val="666666"/>
    </w:rPr>
  </w:style>
  <w:style w:type="paragraph" w:styleId="aff1">
    <w:name w:val="TOC Heading"/>
    <w:uiPriority w:val="39"/>
    <w:unhideWhenUsed/>
    <w:rPr>
      <w:lang w:eastAsia="zh-CN"/>
    </w:rPr>
  </w:style>
  <w:style w:type="paragraph" w:styleId="aff2">
    <w:name w:val="table of figures"/>
    <w:basedOn w:val="a"/>
    <w:next w:val="a"/>
    <w:uiPriority w:val="99"/>
    <w:unhideWhenUsed/>
    <w:pPr>
      <w:spacing w:after="0"/>
    </w:pPr>
  </w:style>
  <w:style w:type="paragraph" w:customStyle="1" w:styleId="12">
    <w:name w:val="Обычный (веб)1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3">
    <w:name w:val="Body Text"/>
    <w:basedOn w:val="a"/>
    <w:link w:val="aff4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ff4">
    <w:name w:val="Основной текст Знак"/>
    <w:link w:val="aff3"/>
    <w:uiPriority w:val="1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57" w:lineRule="exact"/>
    </w:pPr>
    <w:rPr>
      <w:rFonts w:ascii="Times New Roman" w:eastAsia="Times New Roman" w:hAnsi="Times New Roman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Pr>
      <w:rFonts w:ascii="Times New Roman" w:hAnsi="Times New Roman" w:cs="Times New Roman"/>
      <w:sz w:val="26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</w:style>
  <w:style w:type="character" w:customStyle="1" w:styleId="c5">
    <w:name w:val="c5"/>
  </w:style>
  <w:style w:type="character" w:customStyle="1" w:styleId="c8">
    <w:name w:val="c8"/>
  </w:style>
  <w:style w:type="paragraph" w:customStyle="1" w:styleId="Default">
    <w:name w:val="Default"/>
    <w:pPr>
      <w:jc w:val="both"/>
    </w:pPr>
    <w:rPr>
      <w:rFonts w:eastAsia="Times New Roman"/>
      <w:color w:val="000000"/>
      <w:sz w:val="24"/>
      <w:szCs w:val="24"/>
      <w:lang w:eastAsia="en-US"/>
    </w:rPr>
  </w:style>
  <w:style w:type="paragraph" w:styleId="aff5">
    <w:name w:val="Balloon Text"/>
    <w:basedOn w:val="a"/>
    <w:link w:val="aff6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f6">
    <w:name w:val="Текст выноски Знак"/>
    <w:link w:val="aff5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</w:style>
  <w:style w:type="character" w:customStyle="1" w:styleId="mord">
    <w:name w:val="mord"/>
  </w:style>
  <w:style w:type="character" w:customStyle="1" w:styleId="mrel">
    <w:name w:val="mrel"/>
  </w:style>
  <w:style w:type="character" w:customStyle="1" w:styleId="mbin">
    <w:name w:val="mbin"/>
  </w:style>
  <w:style w:type="paragraph" w:styleId="aff7">
    <w:name w:val="Plain Text"/>
    <w:basedOn w:val="a"/>
    <w:link w:val="aff8"/>
    <w:uiPriority w:val="99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f8">
    <w:name w:val="Текст Знак"/>
    <w:link w:val="aff7"/>
    <w:uiPriority w:val="99"/>
    <w:rPr>
      <w:rFonts w:ascii="Consolas" w:hAnsi="Consolas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4449</Words>
  <Characters>25364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Чабанец Елена Алексеевна</cp:lastModifiedBy>
  <cp:revision>29</cp:revision>
  <dcterms:created xsi:type="dcterms:W3CDTF">2025-11-13T17:26:00Z</dcterms:created>
  <dcterms:modified xsi:type="dcterms:W3CDTF">2026-01-30T11:09:00Z</dcterms:modified>
  <cp:version>1048576</cp:version>
</cp:coreProperties>
</file>